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FBD8A" w14:textId="0AC1EE72" w:rsidR="000E780A" w:rsidRPr="006F7734" w:rsidRDefault="006D5F6D" w:rsidP="00B8085E">
      <w:pPr>
        <w:jc w:val="both"/>
        <w:rPr>
          <w:rFonts w:ascii="Arial" w:hAnsi="Arial" w:cs="Arial"/>
          <w:b/>
          <w:lang w:val="en-GB"/>
        </w:rPr>
      </w:pPr>
      <w:r w:rsidRPr="006F7734">
        <w:rPr>
          <w:rFonts w:ascii="Arial" w:hAnsi="Arial" w:cs="Arial"/>
          <w:b/>
          <w:lang w:val="en-GB"/>
        </w:rPr>
        <w:t xml:space="preserve">Audit </w:t>
      </w:r>
      <w:r w:rsidR="006C7196">
        <w:rPr>
          <w:rFonts w:ascii="Arial" w:hAnsi="Arial" w:cs="Arial"/>
          <w:b/>
          <w:lang w:val="en-GB"/>
        </w:rPr>
        <w:t xml:space="preserve">and Performance </w:t>
      </w:r>
      <w:r w:rsidRPr="006F7734">
        <w:rPr>
          <w:rFonts w:ascii="Arial" w:hAnsi="Arial" w:cs="Arial"/>
          <w:b/>
          <w:lang w:val="en-GB"/>
        </w:rPr>
        <w:t>Committee Report</w:t>
      </w:r>
      <w:r w:rsidR="00EF5789" w:rsidRPr="006F7734">
        <w:rPr>
          <w:rFonts w:ascii="Arial" w:hAnsi="Arial" w:cs="Arial"/>
          <w:b/>
          <w:lang w:val="en-GB"/>
        </w:rPr>
        <w:t xml:space="preserve"> for the period ending </w:t>
      </w:r>
      <w:r w:rsidR="00B34001">
        <w:rPr>
          <w:rFonts w:ascii="Arial" w:hAnsi="Arial" w:cs="Arial"/>
          <w:b/>
          <w:lang w:val="en-GB"/>
        </w:rPr>
        <w:t xml:space="preserve">30 June </w:t>
      </w:r>
      <w:r w:rsidR="00402B30">
        <w:rPr>
          <w:rFonts w:ascii="Arial" w:hAnsi="Arial" w:cs="Arial"/>
          <w:b/>
          <w:lang w:val="en-GB"/>
        </w:rPr>
        <w:t>20</w:t>
      </w:r>
      <w:r w:rsidR="009A18B5">
        <w:rPr>
          <w:rFonts w:ascii="Arial" w:hAnsi="Arial" w:cs="Arial"/>
          <w:b/>
          <w:lang w:val="en-GB"/>
        </w:rPr>
        <w:t>2</w:t>
      </w:r>
      <w:r w:rsidR="002461A0">
        <w:rPr>
          <w:rFonts w:ascii="Arial" w:hAnsi="Arial" w:cs="Arial"/>
          <w:b/>
          <w:lang w:val="en-GB"/>
        </w:rPr>
        <w:t>1</w:t>
      </w:r>
    </w:p>
    <w:p w14:paraId="59D733AB" w14:textId="77777777" w:rsidR="009B14DD" w:rsidRPr="006F7734" w:rsidRDefault="009B14DD" w:rsidP="00B8085E">
      <w:pPr>
        <w:jc w:val="both"/>
        <w:rPr>
          <w:rFonts w:ascii="Arial" w:hAnsi="Arial" w:cs="Arial"/>
          <w:b/>
          <w:lang w:val="en-GB"/>
        </w:rPr>
      </w:pPr>
    </w:p>
    <w:p w14:paraId="2FE60D79" w14:textId="77777777" w:rsidR="009B14DD" w:rsidRPr="006F7734" w:rsidRDefault="009B14DD" w:rsidP="00B8085E">
      <w:pPr>
        <w:jc w:val="both"/>
        <w:rPr>
          <w:rFonts w:ascii="Arial" w:hAnsi="Arial" w:cs="Arial"/>
          <w:b/>
          <w:lang w:val="en-GB"/>
        </w:rPr>
      </w:pPr>
    </w:p>
    <w:p w14:paraId="279FB972" w14:textId="77777777" w:rsidR="009B14DD" w:rsidRPr="0045514B" w:rsidRDefault="006854E4"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Background </w:t>
      </w:r>
    </w:p>
    <w:p w14:paraId="3599FFC4" w14:textId="598C720B" w:rsidR="009B14DD" w:rsidRPr="006F7734" w:rsidRDefault="000914D4" w:rsidP="00B8085E">
      <w:pPr>
        <w:jc w:val="both"/>
        <w:rPr>
          <w:rFonts w:ascii="Arial" w:hAnsi="Arial" w:cs="Arial"/>
          <w:lang w:val="en-GB"/>
        </w:rPr>
      </w:pPr>
      <w:r>
        <w:rPr>
          <w:rFonts w:ascii="Arial" w:hAnsi="Arial" w:cs="Arial"/>
          <w:lang w:val="en-GB"/>
        </w:rPr>
        <w:t>Mkhambathini</w:t>
      </w:r>
      <w:r w:rsidR="006854E4" w:rsidRPr="006F7734">
        <w:rPr>
          <w:rFonts w:ascii="Arial" w:hAnsi="Arial" w:cs="Arial"/>
          <w:lang w:val="en-GB"/>
        </w:rPr>
        <w:t xml:space="preserve"> Local Municipality</w:t>
      </w:r>
      <w:r w:rsidR="006C7196">
        <w:rPr>
          <w:rFonts w:ascii="Arial" w:hAnsi="Arial" w:cs="Arial"/>
          <w:lang w:val="en-GB"/>
        </w:rPr>
        <w:t>’s Council appointed the Audit and Performance Committee</w:t>
      </w:r>
      <w:r w:rsidR="006854E4" w:rsidRPr="006F7734">
        <w:rPr>
          <w:rFonts w:ascii="Arial" w:hAnsi="Arial" w:cs="Arial"/>
          <w:lang w:val="en-GB"/>
        </w:rPr>
        <w:t xml:space="preserve"> </w:t>
      </w:r>
      <w:r w:rsidR="00085652">
        <w:rPr>
          <w:rFonts w:ascii="Arial" w:hAnsi="Arial" w:cs="Arial"/>
          <w:lang w:val="en-GB"/>
        </w:rPr>
        <w:t>(</w:t>
      </w:r>
      <w:r w:rsidR="00A61560">
        <w:rPr>
          <w:rFonts w:ascii="Arial" w:hAnsi="Arial" w:cs="Arial"/>
          <w:lang w:val="en-GB"/>
        </w:rPr>
        <w:t xml:space="preserve">“the Committee”) </w:t>
      </w:r>
      <w:r w:rsidR="006854E4" w:rsidRPr="006F7734">
        <w:rPr>
          <w:rFonts w:ascii="Arial" w:hAnsi="Arial" w:cs="Arial"/>
          <w:lang w:val="en-GB"/>
        </w:rPr>
        <w:t xml:space="preserve">as prescribed </w:t>
      </w:r>
      <w:r w:rsidR="00972174">
        <w:rPr>
          <w:rFonts w:ascii="Arial" w:hAnsi="Arial" w:cs="Arial"/>
          <w:lang w:val="en-GB"/>
        </w:rPr>
        <w:t xml:space="preserve">by </w:t>
      </w:r>
      <w:r w:rsidR="006854E4" w:rsidRPr="006F7734">
        <w:rPr>
          <w:rFonts w:ascii="Arial" w:hAnsi="Arial" w:cs="Arial"/>
          <w:lang w:val="en-GB"/>
        </w:rPr>
        <w:t>Section (166) of the Municipal Finance Management Act 56 of 2003.  The</w:t>
      </w:r>
      <w:r w:rsidR="006C7196">
        <w:rPr>
          <w:rFonts w:ascii="Arial" w:hAnsi="Arial" w:cs="Arial"/>
          <w:lang w:val="en-GB"/>
        </w:rPr>
        <w:t xml:space="preserve"> Committee</w:t>
      </w:r>
      <w:r w:rsidR="006854E4" w:rsidRPr="006F7734">
        <w:rPr>
          <w:rFonts w:ascii="Arial" w:hAnsi="Arial" w:cs="Arial"/>
          <w:lang w:val="en-GB"/>
        </w:rPr>
        <w:t xml:space="preserve"> serves the purpose of being an independent advisory body to Council, the Political Office Bearers and the Accounting Officer thereby assisting Council in its oversight role. </w:t>
      </w:r>
      <w:r w:rsidR="000F57A6" w:rsidRPr="006F7734">
        <w:rPr>
          <w:rFonts w:ascii="Arial" w:hAnsi="Arial" w:cs="Arial"/>
          <w:lang w:val="en-GB"/>
        </w:rPr>
        <w:t xml:space="preserve">  </w:t>
      </w:r>
    </w:p>
    <w:p w14:paraId="6FF5C244" w14:textId="77777777" w:rsidR="000F57A6" w:rsidRDefault="000F57A6" w:rsidP="00B8085E">
      <w:pPr>
        <w:jc w:val="both"/>
        <w:rPr>
          <w:rFonts w:ascii="Arial" w:hAnsi="Arial" w:cs="Arial"/>
          <w:lang w:val="en-GB"/>
        </w:rPr>
      </w:pPr>
    </w:p>
    <w:p w14:paraId="422A9028" w14:textId="77777777" w:rsidR="006C7196" w:rsidRPr="006F7734" w:rsidRDefault="006C7196" w:rsidP="00B8085E">
      <w:pPr>
        <w:jc w:val="both"/>
        <w:rPr>
          <w:rFonts w:ascii="Arial" w:hAnsi="Arial" w:cs="Arial"/>
          <w:lang w:val="en-GB"/>
        </w:rPr>
      </w:pPr>
    </w:p>
    <w:p w14:paraId="75E92645" w14:textId="77777777" w:rsidR="009B14DD" w:rsidRPr="0045514B" w:rsidRDefault="000F57A6"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Membership of the </w:t>
      </w:r>
      <w:r w:rsidR="006C7196">
        <w:rPr>
          <w:rFonts w:ascii="Arial" w:hAnsi="Arial" w:cs="Arial"/>
          <w:b/>
          <w:lang w:val="en-GB"/>
        </w:rPr>
        <w:t>Audit and Performance Committee</w:t>
      </w:r>
      <w:r w:rsidRPr="0045514B">
        <w:rPr>
          <w:rFonts w:ascii="Arial" w:hAnsi="Arial" w:cs="Arial"/>
          <w:b/>
          <w:lang w:val="en-GB"/>
        </w:rPr>
        <w:t xml:space="preserve"> </w:t>
      </w:r>
    </w:p>
    <w:p w14:paraId="0C6E19CF" w14:textId="5CADE890" w:rsidR="006C7196" w:rsidRDefault="006C7196" w:rsidP="00B8085E">
      <w:pPr>
        <w:jc w:val="both"/>
        <w:rPr>
          <w:rFonts w:ascii="Arial" w:hAnsi="Arial" w:cs="Arial"/>
          <w:lang w:val="en-GB"/>
        </w:rPr>
      </w:pPr>
      <w:r w:rsidRPr="006F7734">
        <w:rPr>
          <w:rFonts w:ascii="Arial" w:hAnsi="Arial" w:cs="Arial"/>
          <w:lang w:val="en-GB"/>
        </w:rPr>
        <w:t>The</w:t>
      </w:r>
      <w:r>
        <w:rPr>
          <w:rFonts w:ascii="Arial" w:hAnsi="Arial" w:cs="Arial"/>
          <w:lang w:val="en-GB"/>
        </w:rPr>
        <w:t xml:space="preserve"> Committee</w:t>
      </w:r>
      <w:r w:rsidRPr="006F7734">
        <w:rPr>
          <w:rFonts w:ascii="Arial" w:hAnsi="Arial" w:cs="Arial"/>
          <w:lang w:val="en-GB"/>
        </w:rPr>
        <w:t xml:space="preserve"> consist</w:t>
      </w:r>
      <w:r>
        <w:rPr>
          <w:rFonts w:ascii="Arial" w:hAnsi="Arial" w:cs="Arial"/>
          <w:lang w:val="en-GB"/>
        </w:rPr>
        <w:t>s</w:t>
      </w:r>
      <w:r w:rsidRPr="006F7734">
        <w:rPr>
          <w:rFonts w:ascii="Arial" w:hAnsi="Arial" w:cs="Arial"/>
          <w:lang w:val="en-GB"/>
        </w:rPr>
        <w:t xml:space="preserve"> of independent members </w:t>
      </w:r>
      <w:r>
        <w:rPr>
          <w:rFonts w:ascii="Arial" w:hAnsi="Arial" w:cs="Arial"/>
          <w:lang w:val="en-GB"/>
        </w:rPr>
        <w:t xml:space="preserve">as required by </w:t>
      </w:r>
      <w:r w:rsidRPr="006F7734">
        <w:rPr>
          <w:rFonts w:ascii="Arial" w:hAnsi="Arial" w:cs="Arial"/>
          <w:lang w:val="en-GB"/>
        </w:rPr>
        <w:t>the Municipal Finance Management Act 56 of 2003</w:t>
      </w:r>
      <w:r w:rsidR="00D7001C">
        <w:rPr>
          <w:rFonts w:ascii="Arial" w:hAnsi="Arial" w:cs="Arial"/>
          <w:lang w:val="en-GB"/>
        </w:rPr>
        <w:t>(MFMA)</w:t>
      </w:r>
      <w:r>
        <w:rPr>
          <w:rFonts w:ascii="Arial" w:hAnsi="Arial" w:cs="Arial"/>
          <w:lang w:val="en-GB"/>
        </w:rPr>
        <w:t xml:space="preserve"> and </w:t>
      </w:r>
      <w:r w:rsidR="00357109">
        <w:rPr>
          <w:rFonts w:ascii="Arial" w:hAnsi="Arial" w:cs="Arial"/>
          <w:lang w:val="en-GB"/>
        </w:rPr>
        <w:t>d</w:t>
      </w:r>
      <w:r w:rsidR="000D4A21">
        <w:rPr>
          <w:rFonts w:ascii="Arial" w:hAnsi="Arial" w:cs="Arial"/>
          <w:lang w:val="en-GB"/>
        </w:rPr>
        <w:t xml:space="preserve">uring the financial year the term of the committee expired </w:t>
      </w:r>
      <w:r w:rsidR="00A33581">
        <w:rPr>
          <w:rFonts w:ascii="Arial" w:hAnsi="Arial" w:cs="Arial"/>
          <w:lang w:val="en-GB"/>
        </w:rPr>
        <w:t>a</w:t>
      </w:r>
      <w:r w:rsidR="009465CA">
        <w:rPr>
          <w:rFonts w:ascii="Arial" w:hAnsi="Arial" w:cs="Arial"/>
          <w:lang w:val="en-GB"/>
        </w:rPr>
        <w:t xml:space="preserve">nd the Municipality would to thank the outgoing members </w:t>
      </w:r>
      <w:r w:rsidR="00276CE1">
        <w:rPr>
          <w:rFonts w:ascii="Arial" w:hAnsi="Arial" w:cs="Arial"/>
          <w:lang w:val="en-GB"/>
        </w:rPr>
        <w:t>for the</w:t>
      </w:r>
      <w:r w:rsidR="007B59DF">
        <w:rPr>
          <w:rFonts w:ascii="Arial" w:hAnsi="Arial" w:cs="Arial"/>
          <w:lang w:val="en-GB"/>
        </w:rPr>
        <w:t xml:space="preserve">y contribution. The new committee </w:t>
      </w:r>
      <w:r w:rsidR="0044282D">
        <w:rPr>
          <w:rFonts w:ascii="Arial" w:hAnsi="Arial" w:cs="Arial"/>
          <w:lang w:val="en-GB"/>
        </w:rPr>
        <w:t>members</w:t>
      </w:r>
      <w:r w:rsidR="001E3E9F">
        <w:rPr>
          <w:rFonts w:ascii="Arial" w:hAnsi="Arial" w:cs="Arial"/>
          <w:lang w:val="en-GB"/>
        </w:rPr>
        <w:t>,</w:t>
      </w:r>
      <w:r w:rsidR="0044282D">
        <w:rPr>
          <w:rFonts w:ascii="Arial" w:hAnsi="Arial" w:cs="Arial"/>
          <w:lang w:val="en-GB"/>
        </w:rPr>
        <w:t xml:space="preserve"> that were appointed for a new three year te</w:t>
      </w:r>
      <w:r w:rsidR="001E3E9F">
        <w:rPr>
          <w:rFonts w:ascii="Arial" w:hAnsi="Arial" w:cs="Arial"/>
          <w:lang w:val="en-GB"/>
        </w:rPr>
        <w:t>rm,</w:t>
      </w:r>
      <w:r>
        <w:rPr>
          <w:rFonts w:ascii="Arial" w:hAnsi="Arial" w:cs="Arial"/>
          <w:lang w:val="en-GB"/>
        </w:rPr>
        <w:t xml:space="preserve"> are:</w:t>
      </w:r>
    </w:p>
    <w:p w14:paraId="76E0CDAC" w14:textId="77777777" w:rsidR="00D7001C" w:rsidRDefault="00D7001C" w:rsidP="00B8085E">
      <w:pPr>
        <w:jc w:val="both"/>
        <w:rPr>
          <w:rFonts w:ascii="Arial" w:hAnsi="Arial" w:cs="Arial"/>
          <w:lang w:val="en-GB"/>
        </w:rPr>
      </w:pPr>
    </w:p>
    <w:p w14:paraId="293F3785" w14:textId="21A39B78" w:rsidR="009B14DD" w:rsidRPr="00554106" w:rsidRDefault="009B14DD" w:rsidP="00554106">
      <w:pPr>
        <w:numPr>
          <w:ilvl w:val="0"/>
          <w:numId w:val="1"/>
        </w:numPr>
        <w:jc w:val="both"/>
        <w:rPr>
          <w:rFonts w:ascii="Arial" w:hAnsi="Arial" w:cs="Arial"/>
          <w:b/>
          <w:lang w:val="en-GB"/>
        </w:rPr>
      </w:pPr>
      <w:r w:rsidRPr="006F7734">
        <w:rPr>
          <w:rFonts w:ascii="Arial" w:hAnsi="Arial" w:cs="Arial"/>
          <w:lang w:val="en-GB"/>
        </w:rPr>
        <w:t>Mr</w:t>
      </w:r>
      <w:r w:rsidR="00A11DB1" w:rsidRPr="006F7734">
        <w:rPr>
          <w:rFonts w:ascii="Arial" w:hAnsi="Arial" w:cs="Arial"/>
          <w:lang w:val="en-GB"/>
        </w:rPr>
        <w:t xml:space="preserve"> </w:t>
      </w:r>
      <w:r w:rsidR="00A11DB1" w:rsidRPr="000914D4">
        <w:rPr>
          <w:rFonts w:ascii="Arial" w:hAnsi="Arial" w:cs="Arial"/>
          <w:lang w:val="en-GB"/>
        </w:rPr>
        <w:t xml:space="preserve">S </w:t>
      </w:r>
      <w:r w:rsidR="002D7EF6">
        <w:rPr>
          <w:rFonts w:ascii="Arial" w:hAnsi="Arial" w:cs="Arial"/>
          <w:lang w:val="en-GB"/>
        </w:rPr>
        <w:t>Shabalala</w:t>
      </w:r>
      <w:r w:rsidR="006C7196">
        <w:rPr>
          <w:rFonts w:ascii="Arial" w:hAnsi="Arial" w:cs="Arial"/>
          <w:lang w:val="en-GB"/>
        </w:rPr>
        <w:tab/>
        <w:t xml:space="preserve">: </w:t>
      </w:r>
      <w:r w:rsidR="000914D4" w:rsidRPr="00554106">
        <w:rPr>
          <w:rFonts w:ascii="Arial" w:hAnsi="Arial" w:cs="Arial"/>
          <w:lang w:val="en-GB"/>
        </w:rPr>
        <w:t xml:space="preserve"> </w:t>
      </w:r>
      <w:r w:rsidRPr="00554106">
        <w:rPr>
          <w:rFonts w:ascii="Arial" w:hAnsi="Arial" w:cs="Arial"/>
          <w:lang w:val="en-GB"/>
        </w:rPr>
        <w:t xml:space="preserve">Chairperson </w:t>
      </w:r>
    </w:p>
    <w:p w14:paraId="7941C2DA" w14:textId="7A948614" w:rsidR="000914D4" w:rsidRPr="000914D4" w:rsidRDefault="008F4846" w:rsidP="000914D4">
      <w:pPr>
        <w:pStyle w:val="ListParagraph"/>
        <w:numPr>
          <w:ilvl w:val="0"/>
          <w:numId w:val="1"/>
        </w:numPr>
        <w:spacing w:line="360" w:lineRule="auto"/>
        <w:rPr>
          <w:rFonts w:ascii="Arial" w:hAnsi="Arial" w:cs="Arial"/>
          <w:sz w:val="24"/>
          <w:szCs w:val="24"/>
        </w:rPr>
      </w:pPr>
      <w:r>
        <w:rPr>
          <w:rFonts w:ascii="Arial" w:hAnsi="Arial" w:cs="Arial"/>
          <w:sz w:val="24"/>
          <w:szCs w:val="24"/>
        </w:rPr>
        <w:t>M</w:t>
      </w:r>
      <w:r w:rsidR="002D7EF6">
        <w:rPr>
          <w:rFonts w:ascii="Arial" w:hAnsi="Arial" w:cs="Arial"/>
          <w:sz w:val="24"/>
          <w:szCs w:val="24"/>
        </w:rPr>
        <w:t>r D Mncwab</w:t>
      </w:r>
      <w:r w:rsidR="00F84A55">
        <w:rPr>
          <w:rFonts w:ascii="Arial" w:hAnsi="Arial" w:cs="Arial"/>
          <w:sz w:val="24"/>
          <w:szCs w:val="24"/>
        </w:rPr>
        <w:t>e</w:t>
      </w:r>
      <w:r w:rsidR="000914D4" w:rsidRPr="000914D4">
        <w:rPr>
          <w:rFonts w:ascii="Arial" w:hAnsi="Arial" w:cs="Arial"/>
          <w:sz w:val="24"/>
          <w:szCs w:val="24"/>
        </w:rPr>
        <w:tab/>
      </w:r>
      <w:r w:rsidR="006C7196">
        <w:rPr>
          <w:rFonts w:ascii="Arial" w:hAnsi="Arial" w:cs="Arial"/>
          <w:sz w:val="24"/>
          <w:szCs w:val="24"/>
        </w:rPr>
        <w:t>:</w:t>
      </w:r>
      <w:r w:rsidR="00554106">
        <w:rPr>
          <w:rFonts w:ascii="Arial" w:hAnsi="Arial" w:cs="Arial"/>
          <w:sz w:val="24"/>
          <w:szCs w:val="24"/>
        </w:rPr>
        <w:t xml:space="preserve"> </w:t>
      </w:r>
      <w:r w:rsidR="000914D4" w:rsidRPr="000914D4">
        <w:rPr>
          <w:rFonts w:ascii="Arial" w:hAnsi="Arial" w:cs="Arial"/>
          <w:sz w:val="24"/>
          <w:szCs w:val="24"/>
        </w:rPr>
        <w:t xml:space="preserve"> Member</w:t>
      </w:r>
    </w:p>
    <w:p w14:paraId="6ADD27B8" w14:textId="7147FB69" w:rsidR="000914D4" w:rsidRPr="000914D4" w:rsidRDefault="006C7196" w:rsidP="000914D4">
      <w:pPr>
        <w:pStyle w:val="ListParagraph"/>
        <w:numPr>
          <w:ilvl w:val="0"/>
          <w:numId w:val="1"/>
        </w:numPr>
        <w:spacing w:line="360" w:lineRule="auto"/>
        <w:rPr>
          <w:rFonts w:ascii="Arial" w:hAnsi="Arial" w:cs="Arial"/>
          <w:sz w:val="24"/>
          <w:szCs w:val="24"/>
        </w:rPr>
      </w:pPr>
      <w:r>
        <w:rPr>
          <w:rFonts w:ascii="Arial" w:hAnsi="Arial" w:cs="Arial"/>
          <w:sz w:val="24"/>
          <w:szCs w:val="24"/>
        </w:rPr>
        <w:t>M</w:t>
      </w:r>
      <w:r w:rsidR="00F84A55">
        <w:rPr>
          <w:rFonts w:ascii="Arial" w:hAnsi="Arial" w:cs="Arial"/>
          <w:sz w:val="24"/>
          <w:szCs w:val="24"/>
        </w:rPr>
        <w:t>s Ngubo</w:t>
      </w:r>
      <w:r w:rsidR="00F84A55">
        <w:rPr>
          <w:rFonts w:ascii="Arial" w:hAnsi="Arial" w:cs="Arial"/>
          <w:sz w:val="24"/>
          <w:szCs w:val="24"/>
        </w:rPr>
        <w:tab/>
      </w:r>
      <w:r>
        <w:rPr>
          <w:rFonts w:ascii="Arial" w:hAnsi="Arial" w:cs="Arial"/>
          <w:sz w:val="24"/>
          <w:szCs w:val="24"/>
        </w:rPr>
        <w:tab/>
        <w:t>:</w:t>
      </w:r>
      <w:r w:rsidR="00890625">
        <w:rPr>
          <w:rFonts w:ascii="Arial" w:hAnsi="Arial" w:cs="Arial"/>
          <w:sz w:val="24"/>
          <w:szCs w:val="24"/>
        </w:rPr>
        <w:t xml:space="preserve"> </w:t>
      </w:r>
      <w:r w:rsidR="000914D4" w:rsidRPr="000914D4">
        <w:rPr>
          <w:rFonts w:ascii="Arial" w:hAnsi="Arial" w:cs="Arial"/>
          <w:sz w:val="24"/>
          <w:szCs w:val="24"/>
        </w:rPr>
        <w:t xml:space="preserve"> Member</w:t>
      </w:r>
    </w:p>
    <w:p w14:paraId="41B9CA63" w14:textId="77777777" w:rsidR="009B14DD" w:rsidRPr="00BD437D" w:rsidRDefault="00D7001C" w:rsidP="00B8085E">
      <w:pPr>
        <w:jc w:val="both"/>
        <w:rPr>
          <w:rFonts w:ascii="Arial" w:hAnsi="Arial" w:cs="Arial"/>
          <w:lang w:val="en-GB"/>
        </w:rPr>
      </w:pPr>
      <w:r>
        <w:rPr>
          <w:rFonts w:ascii="Arial" w:hAnsi="Arial" w:cs="Arial"/>
          <w:lang w:val="en-GB"/>
        </w:rPr>
        <w:t xml:space="preserve">In of the committee’s </w:t>
      </w:r>
      <w:r w:rsidR="009B14DD" w:rsidRPr="006F7734">
        <w:rPr>
          <w:rFonts w:ascii="Arial" w:hAnsi="Arial" w:cs="Arial"/>
          <w:lang w:val="en-GB"/>
        </w:rPr>
        <w:t>approved Terms of Reference</w:t>
      </w:r>
      <w:r>
        <w:rPr>
          <w:rFonts w:ascii="Arial" w:hAnsi="Arial" w:cs="Arial"/>
          <w:lang w:val="en-GB"/>
        </w:rPr>
        <w:t xml:space="preserve"> and the MFMA, the committee is </w:t>
      </w:r>
      <w:r w:rsidR="009B14DD" w:rsidRPr="006F7734">
        <w:rPr>
          <w:rFonts w:ascii="Arial" w:hAnsi="Arial" w:cs="Arial"/>
          <w:lang w:val="en-GB"/>
        </w:rPr>
        <w:t xml:space="preserve">required to </w:t>
      </w:r>
      <w:r w:rsidR="009B14DD" w:rsidRPr="00BD437D">
        <w:rPr>
          <w:rFonts w:ascii="Arial" w:hAnsi="Arial" w:cs="Arial"/>
          <w:lang w:val="en-GB"/>
        </w:rPr>
        <w:t xml:space="preserve">meet at least four times a </w:t>
      </w:r>
      <w:r w:rsidR="002915BF" w:rsidRPr="00BD437D">
        <w:rPr>
          <w:rFonts w:ascii="Arial" w:hAnsi="Arial" w:cs="Arial"/>
          <w:lang w:val="en-GB"/>
        </w:rPr>
        <w:t>year, which</w:t>
      </w:r>
      <w:r w:rsidR="00EF5789" w:rsidRPr="00BD437D">
        <w:rPr>
          <w:rFonts w:ascii="Arial" w:hAnsi="Arial" w:cs="Arial"/>
          <w:lang w:val="en-GB"/>
        </w:rPr>
        <w:t xml:space="preserve"> translate</w:t>
      </w:r>
      <w:r w:rsidR="006F7734" w:rsidRPr="00BD437D">
        <w:rPr>
          <w:rFonts w:ascii="Arial" w:hAnsi="Arial" w:cs="Arial"/>
          <w:lang w:val="en-GB"/>
        </w:rPr>
        <w:t>s</w:t>
      </w:r>
      <w:r w:rsidR="00EF5789" w:rsidRPr="00BD437D">
        <w:rPr>
          <w:rFonts w:ascii="Arial" w:hAnsi="Arial" w:cs="Arial"/>
          <w:lang w:val="en-GB"/>
        </w:rPr>
        <w:t xml:space="preserve"> to </w:t>
      </w:r>
      <w:r w:rsidR="006F7734" w:rsidRPr="00BD437D">
        <w:rPr>
          <w:rFonts w:ascii="Arial" w:hAnsi="Arial" w:cs="Arial"/>
          <w:lang w:val="en-GB"/>
        </w:rPr>
        <w:t>one</w:t>
      </w:r>
      <w:r w:rsidR="00EF5789" w:rsidRPr="00BD437D">
        <w:rPr>
          <w:rFonts w:ascii="Arial" w:hAnsi="Arial" w:cs="Arial"/>
          <w:lang w:val="en-GB"/>
        </w:rPr>
        <w:t xml:space="preserve"> meeting per quarter</w:t>
      </w:r>
      <w:r w:rsidR="009B14DD" w:rsidRPr="00BD437D">
        <w:rPr>
          <w:rFonts w:ascii="Arial" w:hAnsi="Arial" w:cs="Arial"/>
          <w:lang w:val="en-GB"/>
        </w:rPr>
        <w:t xml:space="preserve">. </w:t>
      </w:r>
      <w:r w:rsidR="0019029D" w:rsidRPr="00BD437D">
        <w:rPr>
          <w:rFonts w:ascii="Arial" w:hAnsi="Arial" w:cs="Arial"/>
          <w:lang w:val="en-GB"/>
        </w:rPr>
        <w:t xml:space="preserve">Member’s attendance </w:t>
      </w:r>
      <w:r>
        <w:rPr>
          <w:rFonts w:ascii="Arial" w:hAnsi="Arial" w:cs="Arial"/>
          <w:lang w:val="en-GB"/>
        </w:rPr>
        <w:t xml:space="preserve">in those meetings </w:t>
      </w:r>
      <w:r w:rsidR="0019029D" w:rsidRPr="00BD437D">
        <w:rPr>
          <w:rFonts w:ascii="Arial" w:hAnsi="Arial" w:cs="Arial"/>
          <w:lang w:val="en-GB"/>
        </w:rPr>
        <w:t>is as follows:</w:t>
      </w:r>
    </w:p>
    <w:p w14:paraId="0F961089" w14:textId="77777777" w:rsidR="00A57CA0" w:rsidRDefault="00A57CA0" w:rsidP="00B8085E">
      <w:pPr>
        <w:jc w:val="both"/>
        <w:rPr>
          <w:rFonts w:ascii="Arial" w:hAnsi="Arial" w:cs="Arial"/>
          <w:lang w:val="en-GB"/>
        </w:rPr>
      </w:pPr>
    </w:p>
    <w:tbl>
      <w:tblPr>
        <w:tblW w:w="7088" w:type="dxa"/>
        <w:tblInd w:w="-10" w:type="dxa"/>
        <w:tblLook w:val="04A0" w:firstRow="1" w:lastRow="0" w:firstColumn="1" w:lastColumn="0" w:noHBand="0" w:noVBand="1"/>
      </w:tblPr>
      <w:tblGrid>
        <w:gridCol w:w="2303"/>
        <w:gridCol w:w="1666"/>
        <w:gridCol w:w="3119"/>
      </w:tblGrid>
      <w:tr w:rsidR="00FE64A4" w:rsidRPr="007A22D9" w14:paraId="7EBD312C" w14:textId="26589AAB" w:rsidTr="000855A9">
        <w:trPr>
          <w:trHeight w:val="330"/>
        </w:trPr>
        <w:tc>
          <w:tcPr>
            <w:tcW w:w="2303"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0B04FFB6" w14:textId="77777777" w:rsidR="00FE64A4" w:rsidRPr="007A22D9" w:rsidRDefault="00FE64A4" w:rsidP="007A22D9">
            <w:pPr>
              <w:spacing w:after="0"/>
              <w:jc w:val="both"/>
              <w:rPr>
                <w:rFonts w:ascii="Arial" w:hAnsi="Arial" w:cs="Arial"/>
                <w:b/>
                <w:bCs/>
                <w:color w:val="000000"/>
                <w:lang w:val="en-ZA" w:eastAsia="en-ZA"/>
              </w:rPr>
            </w:pPr>
            <w:r w:rsidRPr="007A22D9">
              <w:rPr>
                <w:rFonts w:ascii="Arial" w:hAnsi="Arial" w:cs="Arial"/>
                <w:b/>
                <w:bCs/>
                <w:color w:val="000000"/>
                <w:lang w:val="en-GB" w:eastAsia="en-ZA"/>
              </w:rPr>
              <w:t>MEMBER NAME</w:t>
            </w:r>
          </w:p>
        </w:tc>
        <w:tc>
          <w:tcPr>
            <w:tcW w:w="1666" w:type="dxa"/>
            <w:tcBorders>
              <w:top w:val="single" w:sz="8" w:space="0" w:color="auto"/>
              <w:left w:val="nil"/>
              <w:bottom w:val="single" w:sz="8" w:space="0" w:color="auto"/>
              <w:right w:val="single" w:sz="8" w:space="0" w:color="auto"/>
            </w:tcBorders>
            <w:shd w:val="clear" w:color="000000" w:fill="DDEBF7"/>
            <w:vAlign w:val="center"/>
            <w:hideMark/>
          </w:tcPr>
          <w:p w14:paraId="59D29579" w14:textId="77777777" w:rsidR="00FE64A4" w:rsidRPr="007A22D9" w:rsidRDefault="00FE64A4" w:rsidP="007A22D9">
            <w:pPr>
              <w:spacing w:after="0"/>
              <w:jc w:val="both"/>
              <w:rPr>
                <w:rFonts w:ascii="Arial" w:hAnsi="Arial" w:cs="Arial"/>
                <w:b/>
                <w:bCs/>
                <w:color w:val="000000"/>
                <w:lang w:val="en-ZA" w:eastAsia="en-ZA"/>
              </w:rPr>
            </w:pPr>
            <w:r w:rsidRPr="007A22D9">
              <w:rPr>
                <w:rFonts w:ascii="Arial" w:hAnsi="Arial" w:cs="Arial"/>
                <w:b/>
                <w:bCs/>
                <w:color w:val="000000"/>
                <w:lang w:val="en-GB" w:eastAsia="en-ZA"/>
              </w:rPr>
              <w:t>MEETINGS ATTENDED</w:t>
            </w:r>
          </w:p>
        </w:tc>
        <w:tc>
          <w:tcPr>
            <w:tcW w:w="3119" w:type="dxa"/>
            <w:tcBorders>
              <w:top w:val="single" w:sz="8" w:space="0" w:color="auto"/>
              <w:left w:val="nil"/>
              <w:bottom w:val="single" w:sz="8" w:space="0" w:color="auto"/>
              <w:right w:val="single" w:sz="8" w:space="0" w:color="auto"/>
            </w:tcBorders>
            <w:shd w:val="clear" w:color="000000" w:fill="DDEBF7"/>
          </w:tcPr>
          <w:p w14:paraId="30325123" w14:textId="5EB4B9B6" w:rsidR="00FE64A4" w:rsidRPr="007A22D9" w:rsidRDefault="00963EF6" w:rsidP="007A22D9">
            <w:pPr>
              <w:spacing w:after="0"/>
              <w:jc w:val="both"/>
              <w:rPr>
                <w:rFonts w:ascii="Arial" w:hAnsi="Arial" w:cs="Arial"/>
                <w:b/>
                <w:bCs/>
                <w:color w:val="000000"/>
                <w:lang w:val="en-GB" w:eastAsia="en-ZA"/>
              </w:rPr>
            </w:pPr>
            <w:r>
              <w:rPr>
                <w:rFonts w:ascii="Arial" w:hAnsi="Arial" w:cs="Arial"/>
                <w:b/>
                <w:bCs/>
                <w:color w:val="000000"/>
                <w:lang w:val="en-GB" w:eastAsia="en-ZA"/>
              </w:rPr>
              <w:t>Term Date</w:t>
            </w:r>
          </w:p>
        </w:tc>
      </w:tr>
      <w:tr w:rsidR="00FE64A4" w:rsidRPr="007A22D9" w14:paraId="5B9D227A" w14:textId="128B5ED1" w:rsidTr="000855A9">
        <w:trPr>
          <w:trHeight w:val="330"/>
        </w:trPr>
        <w:tc>
          <w:tcPr>
            <w:tcW w:w="2303" w:type="dxa"/>
            <w:tcBorders>
              <w:top w:val="nil"/>
              <w:left w:val="single" w:sz="8" w:space="0" w:color="auto"/>
              <w:bottom w:val="single" w:sz="8" w:space="0" w:color="auto"/>
              <w:right w:val="single" w:sz="8" w:space="0" w:color="auto"/>
            </w:tcBorders>
            <w:shd w:val="clear" w:color="000000" w:fill="DDEBF7"/>
            <w:vAlign w:val="center"/>
            <w:hideMark/>
          </w:tcPr>
          <w:p w14:paraId="3B146C9B" w14:textId="77777777" w:rsidR="00FE64A4" w:rsidRPr="007A22D9" w:rsidRDefault="00FE64A4" w:rsidP="007A22D9">
            <w:pPr>
              <w:spacing w:after="0"/>
              <w:jc w:val="both"/>
              <w:rPr>
                <w:rFonts w:ascii="Arial" w:hAnsi="Arial" w:cs="Arial"/>
                <w:b/>
                <w:bCs/>
                <w:color w:val="000000"/>
                <w:lang w:val="en-ZA" w:eastAsia="en-ZA"/>
              </w:rPr>
            </w:pPr>
            <w:r w:rsidRPr="007A22D9">
              <w:rPr>
                <w:rFonts w:ascii="Arial" w:hAnsi="Arial" w:cs="Arial"/>
                <w:b/>
                <w:bCs/>
                <w:color w:val="000000"/>
                <w:lang w:val="en-GB" w:eastAsia="en-ZA"/>
              </w:rPr>
              <w:t>Mr S Majola</w:t>
            </w:r>
          </w:p>
        </w:tc>
        <w:tc>
          <w:tcPr>
            <w:tcW w:w="1666" w:type="dxa"/>
            <w:tcBorders>
              <w:top w:val="nil"/>
              <w:left w:val="nil"/>
              <w:bottom w:val="single" w:sz="8" w:space="0" w:color="auto"/>
              <w:right w:val="single" w:sz="8" w:space="0" w:color="auto"/>
            </w:tcBorders>
            <w:shd w:val="clear" w:color="000000" w:fill="DDEBF7"/>
            <w:vAlign w:val="center"/>
            <w:hideMark/>
          </w:tcPr>
          <w:p w14:paraId="19974775" w14:textId="40398E3C" w:rsidR="00FE64A4" w:rsidRPr="009A18B5" w:rsidRDefault="00FE64A4" w:rsidP="007A22D9">
            <w:pPr>
              <w:spacing w:after="0"/>
              <w:jc w:val="center"/>
              <w:rPr>
                <w:rFonts w:ascii="Arial" w:hAnsi="Arial" w:cs="Arial"/>
                <w:b/>
                <w:bCs/>
                <w:color w:val="FF0000"/>
                <w:lang w:val="en-ZA" w:eastAsia="en-ZA"/>
              </w:rPr>
            </w:pPr>
          </w:p>
        </w:tc>
        <w:tc>
          <w:tcPr>
            <w:tcW w:w="3119" w:type="dxa"/>
            <w:tcBorders>
              <w:top w:val="nil"/>
              <w:left w:val="nil"/>
              <w:bottom w:val="single" w:sz="8" w:space="0" w:color="auto"/>
              <w:right w:val="single" w:sz="8" w:space="0" w:color="auto"/>
            </w:tcBorders>
            <w:shd w:val="clear" w:color="000000" w:fill="DDEBF7"/>
          </w:tcPr>
          <w:p w14:paraId="07C13E70" w14:textId="015CFCD0" w:rsidR="00FE64A4" w:rsidRPr="009A18B5" w:rsidRDefault="00890D76" w:rsidP="007A22D9">
            <w:pPr>
              <w:spacing w:after="0"/>
              <w:jc w:val="center"/>
              <w:rPr>
                <w:rFonts w:ascii="Arial" w:hAnsi="Arial" w:cs="Arial"/>
                <w:b/>
                <w:bCs/>
                <w:color w:val="FF0000"/>
                <w:lang w:val="en-GB" w:eastAsia="en-ZA"/>
              </w:rPr>
            </w:pPr>
            <w:r>
              <w:rPr>
                <w:rFonts w:ascii="Arial" w:hAnsi="Arial" w:cs="Arial"/>
                <w:b/>
                <w:bCs/>
                <w:color w:val="FF0000"/>
                <w:lang w:val="en-GB" w:eastAsia="en-ZA"/>
              </w:rPr>
              <w:t>201</w:t>
            </w:r>
            <w:r w:rsidR="00706F96">
              <w:rPr>
                <w:rFonts w:ascii="Arial" w:hAnsi="Arial" w:cs="Arial"/>
                <w:b/>
                <w:bCs/>
                <w:color w:val="FF0000"/>
                <w:lang w:val="en-GB" w:eastAsia="en-ZA"/>
              </w:rPr>
              <w:t>7</w:t>
            </w:r>
            <w:r>
              <w:rPr>
                <w:rFonts w:ascii="Arial" w:hAnsi="Arial" w:cs="Arial"/>
                <w:b/>
                <w:bCs/>
                <w:color w:val="FF0000"/>
                <w:lang w:val="en-GB" w:eastAsia="en-ZA"/>
              </w:rPr>
              <w:t>-202</w:t>
            </w:r>
            <w:r w:rsidR="00706F96">
              <w:rPr>
                <w:rFonts w:ascii="Arial" w:hAnsi="Arial" w:cs="Arial"/>
                <w:b/>
                <w:bCs/>
                <w:color w:val="FF0000"/>
                <w:lang w:val="en-GB" w:eastAsia="en-ZA"/>
              </w:rPr>
              <w:t>0</w:t>
            </w:r>
          </w:p>
        </w:tc>
      </w:tr>
      <w:tr w:rsidR="00FE64A4" w:rsidRPr="007A22D9" w14:paraId="0CFA70EC" w14:textId="4678201D" w:rsidTr="000855A9">
        <w:trPr>
          <w:trHeight w:val="330"/>
        </w:trPr>
        <w:tc>
          <w:tcPr>
            <w:tcW w:w="2303" w:type="dxa"/>
            <w:tcBorders>
              <w:top w:val="nil"/>
              <w:left w:val="single" w:sz="8" w:space="0" w:color="auto"/>
              <w:bottom w:val="single" w:sz="8" w:space="0" w:color="auto"/>
              <w:right w:val="single" w:sz="8" w:space="0" w:color="auto"/>
            </w:tcBorders>
            <w:shd w:val="clear" w:color="000000" w:fill="DDEBF7"/>
            <w:vAlign w:val="center"/>
            <w:hideMark/>
          </w:tcPr>
          <w:p w14:paraId="36408D65" w14:textId="77777777" w:rsidR="00FE64A4" w:rsidRPr="007A22D9" w:rsidRDefault="00FE64A4" w:rsidP="007A22D9">
            <w:pPr>
              <w:spacing w:after="0"/>
              <w:jc w:val="both"/>
              <w:rPr>
                <w:rFonts w:ascii="Arial" w:hAnsi="Arial" w:cs="Arial"/>
                <w:b/>
                <w:bCs/>
                <w:color w:val="000000"/>
                <w:lang w:val="en-ZA" w:eastAsia="en-ZA"/>
              </w:rPr>
            </w:pPr>
            <w:r w:rsidRPr="007A22D9">
              <w:rPr>
                <w:rFonts w:ascii="Arial" w:hAnsi="Arial" w:cs="Arial"/>
                <w:b/>
                <w:bCs/>
                <w:color w:val="000000"/>
                <w:lang w:val="en-GB" w:eastAsia="en-ZA"/>
              </w:rPr>
              <w:t>Mrs O Phoswa</w:t>
            </w:r>
          </w:p>
        </w:tc>
        <w:tc>
          <w:tcPr>
            <w:tcW w:w="1666" w:type="dxa"/>
            <w:tcBorders>
              <w:top w:val="nil"/>
              <w:left w:val="nil"/>
              <w:bottom w:val="single" w:sz="8" w:space="0" w:color="auto"/>
              <w:right w:val="single" w:sz="8" w:space="0" w:color="auto"/>
            </w:tcBorders>
            <w:shd w:val="clear" w:color="000000" w:fill="DDEBF7"/>
            <w:vAlign w:val="center"/>
            <w:hideMark/>
          </w:tcPr>
          <w:p w14:paraId="657D24D2" w14:textId="0EDFF152" w:rsidR="00FE64A4" w:rsidRPr="009A18B5" w:rsidRDefault="00FE64A4" w:rsidP="007A22D9">
            <w:pPr>
              <w:spacing w:after="0"/>
              <w:jc w:val="center"/>
              <w:rPr>
                <w:rFonts w:ascii="Arial" w:hAnsi="Arial" w:cs="Arial"/>
                <w:b/>
                <w:bCs/>
                <w:color w:val="FF0000"/>
                <w:lang w:val="en-ZA" w:eastAsia="en-ZA"/>
              </w:rPr>
            </w:pPr>
          </w:p>
        </w:tc>
        <w:tc>
          <w:tcPr>
            <w:tcW w:w="3119" w:type="dxa"/>
            <w:tcBorders>
              <w:top w:val="nil"/>
              <w:left w:val="nil"/>
              <w:bottom w:val="single" w:sz="8" w:space="0" w:color="auto"/>
              <w:right w:val="single" w:sz="8" w:space="0" w:color="auto"/>
            </w:tcBorders>
            <w:shd w:val="clear" w:color="000000" w:fill="DDEBF7"/>
          </w:tcPr>
          <w:p w14:paraId="0974DE84" w14:textId="384E9A02" w:rsidR="00FE64A4" w:rsidRPr="009A18B5" w:rsidRDefault="00890D76" w:rsidP="00890D76">
            <w:pPr>
              <w:spacing w:after="0"/>
              <w:rPr>
                <w:rFonts w:ascii="Arial" w:hAnsi="Arial" w:cs="Arial"/>
                <w:b/>
                <w:bCs/>
                <w:color w:val="FF0000"/>
                <w:lang w:val="en-GB" w:eastAsia="en-ZA"/>
              </w:rPr>
            </w:pPr>
            <w:r>
              <w:rPr>
                <w:rFonts w:ascii="Arial" w:hAnsi="Arial" w:cs="Arial"/>
                <w:b/>
                <w:bCs/>
                <w:color w:val="FF0000"/>
                <w:lang w:val="en-GB" w:eastAsia="en-ZA"/>
              </w:rPr>
              <w:t>201</w:t>
            </w:r>
            <w:r w:rsidR="00706F96">
              <w:rPr>
                <w:rFonts w:ascii="Arial" w:hAnsi="Arial" w:cs="Arial"/>
                <w:b/>
                <w:bCs/>
                <w:color w:val="FF0000"/>
                <w:lang w:val="en-GB" w:eastAsia="en-ZA"/>
              </w:rPr>
              <w:t>7</w:t>
            </w:r>
            <w:r w:rsidR="00F14673">
              <w:rPr>
                <w:rFonts w:ascii="Arial" w:hAnsi="Arial" w:cs="Arial"/>
                <w:b/>
                <w:bCs/>
                <w:color w:val="FF0000"/>
                <w:lang w:val="en-GB" w:eastAsia="en-ZA"/>
              </w:rPr>
              <w:t>-202</w:t>
            </w:r>
            <w:r w:rsidR="00706F96">
              <w:rPr>
                <w:rFonts w:ascii="Arial" w:hAnsi="Arial" w:cs="Arial"/>
                <w:b/>
                <w:bCs/>
                <w:color w:val="FF0000"/>
                <w:lang w:val="en-GB" w:eastAsia="en-ZA"/>
              </w:rPr>
              <w:t>0</w:t>
            </w:r>
          </w:p>
        </w:tc>
      </w:tr>
      <w:tr w:rsidR="00FE64A4" w:rsidRPr="007A22D9" w14:paraId="4AFB1F85" w14:textId="453B1853" w:rsidTr="000855A9">
        <w:trPr>
          <w:trHeight w:val="330"/>
        </w:trPr>
        <w:tc>
          <w:tcPr>
            <w:tcW w:w="2303" w:type="dxa"/>
            <w:tcBorders>
              <w:top w:val="nil"/>
              <w:left w:val="single" w:sz="8" w:space="0" w:color="auto"/>
              <w:bottom w:val="single" w:sz="8" w:space="0" w:color="auto"/>
              <w:right w:val="single" w:sz="8" w:space="0" w:color="auto"/>
            </w:tcBorders>
            <w:shd w:val="clear" w:color="000000" w:fill="DDEBF7"/>
            <w:vAlign w:val="center"/>
            <w:hideMark/>
          </w:tcPr>
          <w:p w14:paraId="7ECABF09" w14:textId="77777777" w:rsidR="00FE64A4" w:rsidRPr="007A22D9" w:rsidRDefault="00FE64A4" w:rsidP="007A22D9">
            <w:pPr>
              <w:spacing w:after="0"/>
              <w:jc w:val="both"/>
              <w:rPr>
                <w:rFonts w:ascii="Arial" w:hAnsi="Arial" w:cs="Arial"/>
                <w:b/>
                <w:bCs/>
                <w:color w:val="000000"/>
                <w:lang w:val="en-ZA" w:eastAsia="en-ZA"/>
              </w:rPr>
            </w:pPr>
            <w:r w:rsidRPr="007A22D9">
              <w:rPr>
                <w:rFonts w:ascii="Arial" w:hAnsi="Arial" w:cs="Arial"/>
                <w:b/>
                <w:bCs/>
                <w:color w:val="000000"/>
                <w:lang w:val="en-GB" w:eastAsia="en-ZA"/>
              </w:rPr>
              <w:t xml:space="preserve">Mr IZ Ngcobo </w:t>
            </w:r>
          </w:p>
        </w:tc>
        <w:tc>
          <w:tcPr>
            <w:tcW w:w="1666" w:type="dxa"/>
            <w:tcBorders>
              <w:top w:val="nil"/>
              <w:left w:val="nil"/>
              <w:bottom w:val="single" w:sz="8" w:space="0" w:color="auto"/>
              <w:right w:val="single" w:sz="8" w:space="0" w:color="auto"/>
            </w:tcBorders>
            <w:shd w:val="clear" w:color="000000" w:fill="DDEBF7"/>
            <w:vAlign w:val="center"/>
            <w:hideMark/>
          </w:tcPr>
          <w:p w14:paraId="430FAA0A" w14:textId="050E40FE" w:rsidR="00FE64A4" w:rsidRPr="009A18B5" w:rsidRDefault="00FE64A4" w:rsidP="007A22D9">
            <w:pPr>
              <w:spacing w:after="0"/>
              <w:jc w:val="center"/>
              <w:rPr>
                <w:rFonts w:ascii="Arial" w:hAnsi="Arial" w:cs="Arial"/>
                <w:b/>
                <w:bCs/>
                <w:color w:val="FF0000"/>
                <w:lang w:val="en-ZA" w:eastAsia="en-ZA"/>
              </w:rPr>
            </w:pPr>
          </w:p>
        </w:tc>
        <w:tc>
          <w:tcPr>
            <w:tcW w:w="3119" w:type="dxa"/>
            <w:tcBorders>
              <w:top w:val="nil"/>
              <w:left w:val="nil"/>
              <w:bottom w:val="single" w:sz="8" w:space="0" w:color="auto"/>
              <w:right w:val="single" w:sz="8" w:space="0" w:color="auto"/>
            </w:tcBorders>
            <w:shd w:val="clear" w:color="000000" w:fill="DDEBF7"/>
          </w:tcPr>
          <w:p w14:paraId="0720F8DB" w14:textId="02306FCE" w:rsidR="00FE64A4" w:rsidRPr="009A18B5" w:rsidRDefault="00F14673" w:rsidP="007A22D9">
            <w:pPr>
              <w:spacing w:after="0"/>
              <w:jc w:val="center"/>
              <w:rPr>
                <w:rFonts w:ascii="Arial" w:hAnsi="Arial" w:cs="Arial"/>
                <w:b/>
                <w:bCs/>
                <w:color w:val="FF0000"/>
                <w:lang w:val="en-GB" w:eastAsia="en-ZA"/>
              </w:rPr>
            </w:pPr>
            <w:r>
              <w:rPr>
                <w:rFonts w:ascii="Arial" w:hAnsi="Arial" w:cs="Arial"/>
                <w:b/>
                <w:bCs/>
                <w:color w:val="FF0000"/>
                <w:lang w:val="en-GB" w:eastAsia="en-ZA"/>
              </w:rPr>
              <w:t>201</w:t>
            </w:r>
            <w:r w:rsidR="00706F96">
              <w:rPr>
                <w:rFonts w:ascii="Arial" w:hAnsi="Arial" w:cs="Arial"/>
                <w:b/>
                <w:bCs/>
                <w:color w:val="FF0000"/>
                <w:lang w:val="en-GB" w:eastAsia="en-ZA"/>
              </w:rPr>
              <w:t>7</w:t>
            </w:r>
            <w:r>
              <w:rPr>
                <w:rFonts w:ascii="Arial" w:hAnsi="Arial" w:cs="Arial"/>
                <w:b/>
                <w:bCs/>
                <w:color w:val="FF0000"/>
                <w:lang w:val="en-GB" w:eastAsia="en-ZA"/>
              </w:rPr>
              <w:t>-202</w:t>
            </w:r>
            <w:r w:rsidR="00706F96">
              <w:rPr>
                <w:rFonts w:ascii="Arial" w:hAnsi="Arial" w:cs="Arial"/>
                <w:b/>
                <w:bCs/>
                <w:color w:val="FF0000"/>
                <w:lang w:val="en-GB" w:eastAsia="en-ZA"/>
              </w:rPr>
              <w:t>0</w:t>
            </w:r>
          </w:p>
        </w:tc>
      </w:tr>
      <w:tr w:rsidR="00FE64A4" w:rsidRPr="007A22D9" w14:paraId="7D5F37E9" w14:textId="3D5C7CD3" w:rsidTr="000855A9">
        <w:trPr>
          <w:trHeight w:val="330"/>
        </w:trPr>
        <w:tc>
          <w:tcPr>
            <w:tcW w:w="2303" w:type="dxa"/>
            <w:tcBorders>
              <w:top w:val="nil"/>
              <w:left w:val="single" w:sz="8" w:space="0" w:color="auto"/>
              <w:bottom w:val="nil"/>
              <w:right w:val="single" w:sz="8" w:space="0" w:color="auto"/>
            </w:tcBorders>
            <w:shd w:val="clear" w:color="000000" w:fill="DDEBF7"/>
            <w:vAlign w:val="center"/>
            <w:hideMark/>
          </w:tcPr>
          <w:p w14:paraId="1EF4FBA6" w14:textId="77777777" w:rsidR="00FE64A4" w:rsidRPr="007A22D9" w:rsidRDefault="00FE64A4" w:rsidP="007A22D9">
            <w:pPr>
              <w:spacing w:after="0"/>
              <w:jc w:val="both"/>
              <w:rPr>
                <w:rFonts w:ascii="Arial" w:hAnsi="Arial" w:cs="Arial"/>
                <w:b/>
                <w:bCs/>
                <w:color w:val="000000"/>
                <w:lang w:val="en-ZA" w:eastAsia="en-ZA"/>
              </w:rPr>
            </w:pPr>
            <w:r w:rsidRPr="007A22D9">
              <w:rPr>
                <w:rFonts w:ascii="Arial" w:hAnsi="Arial" w:cs="Arial"/>
                <w:b/>
                <w:bCs/>
                <w:color w:val="000000"/>
                <w:lang w:val="en-GB" w:eastAsia="en-ZA"/>
              </w:rPr>
              <w:t>Mr MK Gwala</w:t>
            </w:r>
          </w:p>
        </w:tc>
        <w:tc>
          <w:tcPr>
            <w:tcW w:w="1666" w:type="dxa"/>
            <w:tcBorders>
              <w:top w:val="nil"/>
              <w:left w:val="nil"/>
              <w:bottom w:val="nil"/>
              <w:right w:val="single" w:sz="8" w:space="0" w:color="auto"/>
            </w:tcBorders>
            <w:shd w:val="clear" w:color="000000" w:fill="DDEBF7"/>
            <w:vAlign w:val="center"/>
            <w:hideMark/>
          </w:tcPr>
          <w:p w14:paraId="3766C9F9" w14:textId="5DAC17A0" w:rsidR="00FE64A4" w:rsidRPr="009A18B5" w:rsidRDefault="00FE64A4" w:rsidP="007A22D9">
            <w:pPr>
              <w:spacing w:after="0"/>
              <w:jc w:val="center"/>
              <w:rPr>
                <w:rFonts w:ascii="Arial" w:hAnsi="Arial" w:cs="Arial"/>
                <w:b/>
                <w:bCs/>
                <w:color w:val="FF0000"/>
                <w:lang w:val="en-ZA" w:eastAsia="en-ZA"/>
              </w:rPr>
            </w:pPr>
          </w:p>
        </w:tc>
        <w:tc>
          <w:tcPr>
            <w:tcW w:w="3119" w:type="dxa"/>
            <w:tcBorders>
              <w:top w:val="nil"/>
              <w:left w:val="nil"/>
              <w:bottom w:val="nil"/>
              <w:right w:val="single" w:sz="8" w:space="0" w:color="auto"/>
            </w:tcBorders>
            <w:shd w:val="clear" w:color="000000" w:fill="DDEBF7"/>
          </w:tcPr>
          <w:p w14:paraId="202D7E0D" w14:textId="3D0BBA4E" w:rsidR="00FE64A4" w:rsidRPr="009A18B5" w:rsidRDefault="00D14635" w:rsidP="007A22D9">
            <w:pPr>
              <w:spacing w:after="0"/>
              <w:jc w:val="center"/>
              <w:rPr>
                <w:rFonts w:ascii="Arial" w:hAnsi="Arial" w:cs="Arial"/>
                <w:b/>
                <w:bCs/>
                <w:color w:val="FF0000"/>
                <w:lang w:val="en-GB" w:eastAsia="en-ZA"/>
              </w:rPr>
            </w:pPr>
            <w:r>
              <w:rPr>
                <w:rFonts w:ascii="Arial" w:hAnsi="Arial" w:cs="Arial"/>
                <w:b/>
                <w:bCs/>
                <w:color w:val="FF0000"/>
                <w:lang w:val="en-GB" w:eastAsia="en-ZA"/>
              </w:rPr>
              <w:t>201</w:t>
            </w:r>
            <w:r w:rsidR="00706F96">
              <w:rPr>
                <w:rFonts w:ascii="Arial" w:hAnsi="Arial" w:cs="Arial"/>
                <w:b/>
                <w:bCs/>
                <w:color w:val="FF0000"/>
                <w:lang w:val="en-GB" w:eastAsia="en-ZA"/>
              </w:rPr>
              <w:t>7</w:t>
            </w:r>
            <w:r>
              <w:rPr>
                <w:rFonts w:ascii="Arial" w:hAnsi="Arial" w:cs="Arial"/>
                <w:b/>
                <w:bCs/>
                <w:color w:val="FF0000"/>
                <w:lang w:val="en-GB" w:eastAsia="en-ZA"/>
              </w:rPr>
              <w:t>-202</w:t>
            </w:r>
            <w:r w:rsidR="00706F96">
              <w:rPr>
                <w:rFonts w:ascii="Arial" w:hAnsi="Arial" w:cs="Arial"/>
                <w:b/>
                <w:bCs/>
                <w:color w:val="FF0000"/>
                <w:lang w:val="en-GB" w:eastAsia="en-ZA"/>
              </w:rPr>
              <w:t>0</w:t>
            </w:r>
          </w:p>
        </w:tc>
      </w:tr>
      <w:tr w:rsidR="00FE64A4" w:rsidRPr="007A22D9" w14:paraId="52E84E3C" w14:textId="06CA50A1" w:rsidTr="000855A9">
        <w:trPr>
          <w:trHeight w:val="330"/>
        </w:trPr>
        <w:tc>
          <w:tcPr>
            <w:tcW w:w="2303" w:type="dxa"/>
            <w:tcBorders>
              <w:top w:val="nil"/>
              <w:left w:val="single" w:sz="8" w:space="0" w:color="auto"/>
              <w:bottom w:val="nil"/>
              <w:right w:val="single" w:sz="8" w:space="0" w:color="auto"/>
            </w:tcBorders>
            <w:shd w:val="clear" w:color="000000" w:fill="DDEBF7"/>
            <w:vAlign w:val="center"/>
          </w:tcPr>
          <w:p w14:paraId="0B3C0812" w14:textId="59972155" w:rsidR="00FE64A4" w:rsidRPr="007A22D9" w:rsidRDefault="009539FC" w:rsidP="007A22D9">
            <w:pPr>
              <w:spacing w:after="0"/>
              <w:jc w:val="both"/>
              <w:rPr>
                <w:rFonts w:ascii="Arial" w:hAnsi="Arial" w:cs="Arial"/>
                <w:b/>
                <w:bCs/>
                <w:color w:val="000000"/>
                <w:lang w:val="en-GB" w:eastAsia="en-ZA"/>
              </w:rPr>
            </w:pPr>
            <w:r>
              <w:rPr>
                <w:rFonts w:ascii="Arial" w:hAnsi="Arial" w:cs="Arial"/>
                <w:b/>
                <w:bCs/>
                <w:color w:val="000000"/>
                <w:lang w:val="en-GB" w:eastAsia="en-ZA"/>
              </w:rPr>
              <w:t>Mr S Shabalala</w:t>
            </w:r>
          </w:p>
        </w:tc>
        <w:tc>
          <w:tcPr>
            <w:tcW w:w="1666" w:type="dxa"/>
            <w:tcBorders>
              <w:top w:val="nil"/>
              <w:left w:val="nil"/>
              <w:bottom w:val="nil"/>
              <w:right w:val="single" w:sz="8" w:space="0" w:color="auto"/>
            </w:tcBorders>
            <w:shd w:val="clear" w:color="000000" w:fill="DDEBF7"/>
            <w:vAlign w:val="center"/>
          </w:tcPr>
          <w:p w14:paraId="190E4135" w14:textId="77777777" w:rsidR="00FE64A4" w:rsidRPr="009A18B5" w:rsidRDefault="00FE64A4" w:rsidP="007A22D9">
            <w:pPr>
              <w:spacing w:after="0"/>
              <w:jc w:val="center"/>
              <w:rPr>
                <w:rFonts w:ascii="Arial" w:hAnsi="Arial" w:cs="Arial"/>
                <w:b/>
                <w:bCs/>
                <w:color w:val="FF0000"/>
                <w:lang w:val="en-GB" w:eastAsia="en-ZA"/>
              </w:rPr>
            </w:pPr>
          </w:p>
        </w:tc>
        <w:tc>
          <w:tcPr>
            <w:tcW w:w="3119" w:type="dxa"/>
            <w:tcBorders>
              <w:top w:val="nil"/>
              <w:left w:val="nil"/>
              <w:bottom w:val="nil"/>
              <w:right w:val="single" w:sz="8" w:space="0" w:color="auto"/>
            </w:tcBorders>
            <w:shd w:val="clear" w:color="000000" w:fill="DDEBF7"/>
          </w:tcPr>
          <w:p w14:paraId="1A83D1FC" w14:textId="77D6262C" w:rsidR="00FE64A4" w:rsidRPr="009A18B5" w:rsidRDefault="00D14635" w:rsidP="007A22D9">
            <w:pPr>
              <w:spacing w:after="0"/>
              <w:jc w:val="center"/>
              <w:rPr>
                <w:rFonts w:ascii="Arial" w:hAnsi="Arial" w:cs="Arial"/>
                <w:b/>
                <w:bCs/>
                <w:color w:val="FF0000"/>
                <w:lang w:val="en-GB" w:eastAsia="en-ZA"/>
              </w:rPr>
            </w:pPr>
            <w:r>
              <w:rPr>
                <w:rFonts w:ascii="Arial" w:hAnsi="Arial" w:cs="Arial"/>
                <w:b/>
                <w:bCs/>
                <w:color w:val="FF0000"/>
                <w:lang w:val="en-GB" w:eastAsia="en-ZA"/>
              </w:rPr>
              <w:t>2021-2024</w:t>
            </w:r>
          </w:p>
        </w:tc>
      </w:tr>
      <w:tr w:rsidR="000855A9" w:rsidRPr="007A22D9" w14:paraId="0C9B9B74" w14:textId="45E376C3" w:rsidTr="000855A9">
        <w:trPr>
          <w:trHeight w:val="330"/>
        </w:trPr>
        <w:tc>
          <w:tcPr>
            <w:tcW w:w="2303" w:type="dxa"/>
            <w:tcBorders>
              <w:top w:val="nil"/>
              <w:left w:val="single" w:sz="8" w:space="0" w:color="auto"/>
              <w:bottom w:val="nil"/>
              <w:right w:val="single" w:sz="8" w:space="0" w:color="auto"/>
            </w:tcBorders>
            <w:shd w:val="clear" w:color="000000" w:fill="DDEBF7"/>
            <w:vAlign w:val="center"/>
          </w:tcPr>
          <w:p w14:paraId="3339EBDA" w14:textId="664B1B54" w:rsidR="000855A9" w:rsidRPr="007A22D9" w:rsidRDefault="000855A9" w:rsidP="007A22D9">
            <w:pPr>
              <w:spacing w:after="0"/>
              <w:jc w:val="both"/>
              <w:rPr>
                <w:rFonts w:ascii="Arial" w:hAnsi="Arial" w:cs="Arial"/>
                <w:b/>
                <w:bCs/>
                <w:color w:val="000000"/>
                <w:lang w:val="en-GB" w:eastAsia="en-ZA"/>
              </w:rPr>
            </w:pPr>
            <w:r>
              <w:rPr>
                <w:rFonts w:ascii="Arial" w:hAnsi="Arial" w:cs="Arial"/>
                <w:b/>
                <w:bCs/>
                <w:color w:val="000000"/>
                <w:lang w:val="en-GB" w:eastAsia="en-ZA"/>
              </w:rPr>
              <w:t>Mr D Mncwabe</w:t>
            </w:r>
          </w:p>
        </w:tc>
        <w:tc>
          <w:tcPr>
            <w:tcW w:w="1666" w:type="dxa"/>
            <w:tcBorders>
              <w:top w:val="nil"/>
              <w:left w:val="nil"/>
              <w:bottom w:val="nil"/>
              <w:right w:val="single" w:sz="8" w:space="0" w:color="auto"/>
            </w:tcBorders>
            <w:shd w:val="clear" w:color="000000" w:fill="DDEBF7"/>
            <w:vAlign w:val="center"/>
          </w:tcPr>
          <w:p w14:paraId="5019E60F" w14:textId="77777777" w:rsidR="000855A9" w:rsidRPr="009A18B5" w:rsidRDefault="000855A9" w:rsidP="007A22D9">
            <w:pPr>
              <w:spacing w:after="0"/>
              <w:jc w:val="center"/>
              <w:rPr>
                <w:rFonts w:ascii="Arial" w:hAnsi="Arial" w:cs="Arial"/>
                <w:b/>
                <w:bCs/>
                <w:color w:val="FF0000"/>
                <w:lang w:val="en-GB" w:eastAsia="en-ZA"/>
              </w:rPr>
            </w:pPr>
          </w:p>
        </w:tc>
        <w:tc>
          <w:tcPr>
            <w:tcW w:w="3119" w:type="dxa"/>
            <w:tcBorders>
              <w:top w:val="nil"/>
              <w:left w:val="nil"/>
              <w:bottom w:val="nil"/>
              <w:right w:val="single" w:sz="8" w:space="0" w:color="auto"/>
            </w:tcBorders>
            <w:shd w:val="clear" w:color="000000" w:fill="DDEBF7"/>
          </w:tcPr>
          <w:p w14:paraId="424FE3CB" w14:textId="2DA4FE99" w:rsidR="000855A9" w:rsidRPr="009A18B5" w:rsidRDefault="000855A9" w:rsidP="007A22D9">
            <w:pPr>
              <w:spacing w:after="0"/>
              <w:jc w:val="center"/>
              <w:rPr>
                <w:rFonts w:ascii="Arial" w:hAnsi="Arial" w:cs="Arial"/>
                <w:b/>
                <w:bCs/>
                <w:color w:val="FF0000"/>
                <w:lang w:val="en-GB" w:eastAsia="en-ZA"/>
              </w:rPr>
            </w:pPr>
            <w:r>
              <w:rPr>
                <w:rFonts w:ascii="Arial" w:hAnsi="Arial" w:cs="Arial"/>
                <w:b/>
                <w:bCs/>
                <w:color w:val="FF0000"/>
                <w:lang w:val="en-GB" w:eastAsia="en-ZA"/>
              </w:rPr>
              <w:t>2021-2024</w:t>
            </w:r>
          </w:p>
        </w:tc>
      </w:tr>
      <w:tr w:rsidR="000855A9" w:rsidRPr="007A22D9" w14:paraId="00CDD003" w14:textId="65E8FC1F" w:rsidTr="000855A9">
        <w:trPr>
          <w:trHeight w:val="330"/>
        </w:trPr>
        <w:tc>
          <w:tcPr>
            <w:tcW w:w="2303" w:type="dxa"/>
            <w:tcBorders>
              <w:top w:val="nil"/>
              <w:left w:val="single" w:sz="8" w:space="0" w:color="auto"/>
              <w:bottom w:val="nil"/>
              <w:right w:val="single" w:sz="8" w:space="0" w:color="auto"/>
            </w:tcBorders>
            <w:shd w:val="clear" w:color="000000" w:fill="DDEBF7"/>
            <w:vAlign w:val="center"/>
          </w:tcPr>
          <w:p w14:paraId="48A767FD" w14:textId="185DB316" w:rsidR="000855A9" w:rsidRPr="007A22D9" w:rsidRDefault="000855A9" w:rsidP="007A22D9">
            <w:pPr>
              <w:spacing w:after="0"/>
              <w:jc w:val="both"/>
              <w:rPr>
                <w:rFonts w:ascii="Arial" w:hAnsi="Arial" w:cs="Arial"/>
                <w:b/>
                <w:bCs/>
                <w:color w:val="000000"/>
                <w:lang w:val="en-GB" w:eastAsia="en-ZA"/>
              </w:rPr>
            </w:pPr>
            <w:r>
              <w:rPr>
                <w:rFonts w:ascii="Arial" w:hAnsi="Arial" w:cs="Arial"/>
                <w:b/>
                <w:bCs/>
                <w:color w:val="000000"/>
                <w:lang w:val="en-GB" w:eastAsia="en-ZA"/>
              </w:rPr>
              <w:t>Ms T Ngubo</w:t>
            </w:r>
          </w:p>
        </w:tc>
        <w:tc>
          <w:tcPr>
            <w:tcW w:w="1666" w:type="dxa"/>
            <w:tcBorders>
              <w:top w:val="nil"/>
              <w:left w:val="nil"/>
              <w:bottom w:val="nil"/>
              <w:right w:val="single" w:sz="8" w:space="0" w:color="auto"/>
            </w:tcBorders>
            <w:shd w:val="clear" w:color="000000" w:fill="DDEBF7"/>
            <w:vAlign w:val="center"/>
          </w:tcPr>
          <w:p w14:paraId="594D2D40" w14:textId="77777777" w:rsidR="000855A9" w:rsidRPr="009A18B5" w:rsidRDefault="000855A9" w:rsidP="007A22D9">
            <w:pPr>
              <w:spacing w:after="0"/>
              <w:jc w:val="center"/>
              <w:rPr>
                <w:rFonts w:ascii="Arial" w:hAnsi="Arial" w:cs="Arial"/>
                <w:b/>
                <w:bCs/>
                <w:color w:val="FF0000"/>
                <w:lang w:val="en-GB" w:eastAsia="en-ZA"/>
              </w:rPr>
            </w:pPr>
          </w:p>
        </w:tc>
        <w:tc>
          <w:tcPr>
            <w:tcW w:w="3119" w:type="dxa"/>
            <w:tcBorders>
              <w:top w:val="nil"/>
              <w:left w:val="nil"/>
              <w:bottom w:val="nil"/>
              <w:right w:val="single" w:sz="8" w:space="0" w:color="auto"/>
            </w:tcBorders>
            <w:shd w:val="clear" w:color="000000" w:fill="DDEBF7"/>
          </w:tcPr>
          <w:p w14:paraId="361D1B49" w14:textId="4CABC28C" w:rsidR="000855A9" w:rsidRPr="009A18B5" w:rsidRDefault="000855A9" w:rsidP="007A22D9">
            <w:pPr>
              <w:spacing w:after="0"/>
              <w:jc w:val="center"/>
              <w:rPr>
                <w:rFonts w:ascii="Arial" w:hAnsi="Arial" w:cs="Arial"/>
                <w:b/>
                <w:bCs/>
                <w:color w:val="FF0000"/>
                <w:lang w:val="en-GB" w:eastAsia="en-ZA"/>
              </w:rPr>
            </w:pPr>
            <w:r>
              <w:rPr>
                <w:rFonts w:ascii="Arial" w:hAnsi="Arial" w:cs="Arial"/>
                <w:b/>
                <w:bCs/>
                <w:color w:val="FF0000"/>
                <w:lang w:val="en-GB" w:eastAsia="en-ZA"/>
              </w:rPr>
              <w:t>2021-2024</w:t>
            </w:r>
          </w:p>
        </w:tc>
      </w:tr>
      <w:tr w:rsidR="00FE64A4" w:rsidRPr="007A22D9" w14:paraId="0799D2D5" w14:textId="3C3C6EE8" w:rsidTr="000855A9">
        <w:trPr>
          <w:trHeight w:val="330"/>
        </w:trPr>
        <w:tc>
          <w:tcPr>
            <w:tcW w:w="2303" w:type="dxa"/>
            <w:tcBorders>
              <w:top w:val="nil"/>
              <w:left w:val="single" w:sz="8" w:space="0" w:color="auto"/>
              <w:bottom w:val="single" w:sz="8" w:space="0" w:color="auto"/>
              <w:right w:val="single" w:sz="8" w:space="0" w:color="auto"/>
            </w:tcBorders>
            <w:shd w:val="clear" w:color="000000" w:fill="DDEBF7"/>
            <w:vAlign w:val="center"/>
          </w:tcPr>
          <w:p w14:paraId="3D57C164" w14:textId="77777777" w:rsidR="00FE64A4" w:rsidRPr="007A22D9" w:rsidRDefault="00FE64A4" w:rsidP="007A22D9">
            <w:pPr>
              <w:spacing w:after="0"/>
              <w:jc w:val="both"/>
              <w:rPr>
                <w:rFonts w:ascii="Arial" w:hAnsi="Arial" w:cs="Arial"/>
                <w:b/>
                <w:bCs/>
                <w:color w:val="000000"/>
                <w:lang w:val="en-GB" w:eastAsia="en-ZA"/>
              </w:rPr>
            </w:pPr>
          </w:p>
        </w:tc>
        <w:tc>
          <w:tcPr>
            <w:tcW w:w="1666" w:type="dxa"/>
            <w:tcBorders>
              <w:top w:val="nil"/>
              <w:left w:val="nil"/>
              <w:bottom w:val="single" w:sz="8" w:space="0" w:color="auto"/>
              <w:right w:val="single" w:sz="8" w:space="0" w:color="auto"/>
            </w:tcBorders>
            <w:shd w:val="clear" w:color="000000" w:fill="DDEBF7"/>
            <w:vAlign w:val="center"/>
          </w:tcPr>
          <w:p w14:paraId="6AA2EE38" w14:textId="77777777" w:rsidR="00FE64A4" w:rsidRPr="009A18B5" w:rsidRDefault="00FE64A4" w:rsidP="007A22D9">
            <w:pPr>
              <w:spacing w:after="0"/>
              <w:jc w:val="center"/>
              <w:rPr>
                <w:rFonts w:ascii="Arial" w:hAnsi="Arial" w:cs="Arial"/>
                <w:b/>
                <w:bCs/>
                <w:color w:val="FF0000"/>
                <w:lang w:val="en-GB" w:eastAsia="en-ZA"/>
              </w:rPr>
            </w:pPr>
          </w:p>
        </w:tc>
        <w:tc>
          <w:tcPr>
            <w:tcW w:w="3119" w:type="dxa"/>
            <w:tcBorders>
              <w:top w:val="nil"/>
              <w:left w:val="nil"/>
              <w:bottom w:val="single" w:sz="8" w:space="0" w:color="auto"/>
              <w:right w:val="single" w:sz="8" w:space="0" w:color="auto"/>
            </w:tcBorders>
            <w:shd w:val="clear" w:color="000000" w:fill="DDEBF7"/>
          </w:tcPr>
          <w:p w14:paraId="75778CA0" w14:textId="77777777" w:rsidR="00FE64A4" w:rsidRPr="009A18B5" w:rsidRDefault="00FE64A4" w:rsidP="007A22D9">
            <w:pPr>
              <w:spacing w:after="0"/>
              <w:jc w:val="center"/>
              <w:rPr>
                <w:rFonts w:ascii="Arial" w:hAnsi="Arial" w:cs="Arial"/>
                <w:b/>
                <w:bCs/>
                <w:color w:val="FF0000"/>
                <w:lang w:val="en-GB" w:eastAsia="en-ZA"/>
              </w:rPr>
            </w:pPr>
          </w:p>
        </w:tc>
      </w:tr>
    </w:tbl>
    <w:p w14:paraId="48F0D969" w14:textId="77777777" w:rsidR="009B14DD" w:rsidRPr="007A22D9" w:rsidRDefault="007A22D9" w:rsidP="00B8085E">
      <w:pPr>
        <w:jc w:val="both"/>
        <w:rPr>
          <w:rFonts w:ascii="Arial" w:hAnsi="Arial" w:cs="Arial"/>
          <w:lang w:val="en-GB"/>
        </w:rPr>
      </w:pPr>
      <w:r w:rsidRPr="007A22D9">
        <w:rPr>
          <w:rFonts w:ascii="Arial" w:hAnsi="Arial" w:cs="Arial"/>
          <w:lang w:val="en-GB"/>
        </w:rPr>
        <w:t>Apologies were received from members where they were unable to attend the meeting.</w:t>
      </w:r>
    </w:p>
    <w:p w14:paraId="5AD15D0C" w14:textId="77777777" w:rsidR="00EC09B0" w:rsidRPr="006F7734" w:rsidRDefault="00EC09B0" w:rsidP="00B8085E">
      <w:pPr>
        <w:jc w:val="both"/>
        <w:rPr>
          <w:rFonts w:ascii="Arial" w:hAnsi="Arial" w:cs="Arial"/>
          <w:b/>
          <w:lang w:val="en-GB"/>
        </w:rPr>
      </w:pPr>
    </w:p>
    <w:p w14:paraId="2CEB6F46" w14:textId="77777777" w:rsidR="009B14DD" w:rsidRPr="0045514B" w:rsidRDefault="006C7196" w:rsidP="0045514B">
      <w:pPr>
        <w:pStyle w:val="ListParagraph"/>
        <w:numPr>
          <w:ilvl w:val="0"/>
          <w:numId w:val="5"/>
        </w:numPr>
        <w:jc w:val="both"/>
        <w:rPr>
          <w:rFonts w:ascii="Arial" w:hAnsi="Arial" w:cs="Arial"/>
          <w:b/>
          <w:lang w:val="en-GB"/>
        </w:rPr>
      </w:pPr>
      <w:r>
        <w:rPr>
          <w:rFonts w:ascii="Arial" w:hAnsi="Arial" w:cs="Arial"/>
          <w:b/>
          <w:lang w:val="en-GB"/>
        </w:rPr>
        <w:lastRenderedPageBreak/>
        <w:t>Audit and Performance Committee</w:t>
      </w:r>
      <w:r w:rsidR="00EA2285" w:rsidRPr="0045514B">
        <w:rPr>
          <w:rFonts w:ascii="Arial" w:hAnsi="Arial" w:cs="Arial"/>
          <w:b/>
          <w:lang w:val="en-GB"/>
        </w:rPr>
        <w:t xml:space="preserve"> Responsibility </w:t>
      </w:r>
    </w:p>
    <w:p w14:paraId="5F18A911" w14:textId="4A52BA2B" w:rsidR="00EA2285" w:rsidRPr="006F7734" w:rsidRDefault="00EA2285" w:rsidP="00B8085E">
      <w:pPr>
        <w:jc w:val="both"/>
        <w:rPr>
          <w:rFonts w:ascii="Arial" w:hAnsi="Arial" w:cs="Arial"/>
          <w:lang w:val="en-GB"/>
        </w:rPr>
      </w:pPr>
      <w:r w:rsidRPr="006F7734">
        <w:rPr>
          <w:rFonts w:ascii="Arial" w:hAnsi="Arial" w:cs="Arial"/>
          <w:lang w:val="en-GB"/>
        </w:rPr>
        <w:t xml:space="preserve">We report that we have performed </w:t>
      </w:r>
      <w:r w:rsidR="008A36F0" w:rsidRPr="006F7734">
        <w:rPr>
          <w:rFonts w:ascii="Arial" w:hAnsi="Arial" w:cs="Arial"/>
          <w:lang w:val="en-GB"/>
        </w:rPr>
        <w:t>ou</w:t>
      </w:r>
      <w:r w:rsidR="008A36F0">
        <w:rPr>
          <w:rFonts w:ascii="Arial" w:hAnsi="Arial" w:cs="Arial"/>
          <w:lang w:val="en-GB"/>
        </w:rPr>
        <w:t>r</w:t>
      </w:r>
      <w:r w:rsidR="008A36F0" w:rsidRPr="006F7734">
        <w:rPr>
          <w:rFonts w:ascii="Arial" w:hAnsi="Arial" w:cs="Arial"/>
          <w:lang w:val="en-GB"/>
        </w:rPr>
        <w:t xml:space="preserve"> </w:t>
      </w:r>
      <w:r w:rsidRPr="006F7734">
        <w:rPr>
          <w:rFonts w:ascii="Arial" w:hAnsi="Arial" w:cs="Arial"/>
          <w:lang w:val="en-GB"/>
        </w:rPr>
        <w:t xml:space="preserve">responsibilities </w:t>
      </w:r>
      <w:r w:rsidR="00A11DB1" w:rsidRPr="006F7734">
        <w:rPr>
          <w:rFonts w:ascii="Arial" w:hAnsi="Arial" w:cs="Arial"/>
          <w:lang w:val="en-GB"/>
        </w:rPr>
        <w:t>for</w:t>
      </w:r>
      <w:r w:rsidR="0045514B">
        <w:rPr>
          <w:rFonts w:ascii="Arial" w:hAnsi="Arial" w:cs="Arial"/>
          <w:lang w:val="en-GB"/>
        </w:rPr>
        <w:t xml:space="preserve"> the </w:t>
      </w:r>
      <w:r w:rsidR="00D7001C">
        <w:rPr>
          <w:rFonts w:ascii="Arial" w:hAnsi="Arial" w:cs="Arial"/>
          <w:lang w:val="en-GB"/>
        </w:rPr>
        <w:t>20</w:t>
      </w:r>
      <w:r w:rsidR="00662971">
        <w:rPr>
          <w:rFonts w:ascii="Arial" w:hAnsi="Arial" w:cs="Arial"/>
          <w:lang w:val="en-GB"/>
        </w:rPr>
        <w:t>20</w:t>
      </w:r>
      <w:r w:rsidR="009A18B5">
        <w:rPr>
          <w:rFonts w:ascii="Arial" w:hAnsi="Arial" w:cs="Arial"/>
          <w:lang w:val="en-GB"/>
        </w:rPr>
        <w:t>/2</w:t>
      </w:r>
      <w:r w:rsidR="00662971">
        <w:rPr>
          <w:rFonts w:ascii="Arial" w:hAnsi="Arial" w:cs="Arial"/>
          <w:lang w:val="en-GB"/>
        </w:rPr>
        <w:t>1</w:t>
      </w:r>
      <w:r w:rsidR="00D7001C">
        <w:rPr>
          <w:rFonts w:ascii="Arial" w:hAnsi="Arial" w:cs="Arial"/>
          <w:lang w:val="en-GB"/>
        </w:rPr>
        <w:t xml:space="preserve"> financial year </w:t>
      </w:r>
      <w:r w:rsidRPr="006F7734">
        <w:rPr>
          <w:rFonts w:ascii="Arial" w:hAnsi="Arial" w:cs="Arial"/>
          <w:lang w:val="en-GB"/>
        </w:rPr>
        <w:t>in terms of the Municipal Finance Management Act No 56 of 2006</w:t>
      </w:r>
      <w:r w:rsidR="00D51EEF" w:rsidRPr="006F7734">
        <w:rPr>
          <w:rFonts w:ascii="Arial" w:hAnsi="Arial" w:cs="Arial"/>
          <w:lang w:val="en-GB"/>
        </w:rPr>
        <w:t>,</w:t>
      </w:r>
      <w:r w:rsidRPr="006F7734">
        <w:rPr>
          <w:rFonts w:ascii="Arial" w:hAnsi="Arial" w:cs="Arial"/>
          <w:lang w:val="en-GB"/>
        </w:rPr>
        <w:t xml:space="preserve"> Section</w:t>
      </w:r>
      <w:r w:rsidR="00D51EEF" w:rsidRPr="006F7734">
        <w:rPr>
          <w:rFonts w:ascii="Arial" w:hAnsi="Arial" w:cs="Arial"/>
          <w:lang w:val="en-GB"/>
        </w:rPr>
        <w:t xml:space="preserve"> 166.</w:t>
      </w:r>
      <w:r w:rsidRPr="006F7734">
        <w:rPr>
          <w:rFonts w:ascii="Arial" w:hAnsi="Arial" w:cs="Arial"/>
          <w:lang w:val="en-GB"/>
        </w:rPr>
        <w:t xml:space="preserve"> We further report that we conducted our affairs in compliance with the </w:t>
      </w:r>
      <w:r w:rsidR="006C7196">
        <w:rPr>
          <w:rFonts w:ascii="Arial" w:hAnsi="Arial" w:cs="Arial"/>
          <w:lang w:val="en-GB"/>
        </w:rPr>
        <w:t>Committee</w:t>
      </w:r>
      <w:r w:rsidR="00662971">
        <w:rPr>
          <w:rFonts w:ascii="Arial" w:hAnsi="Arial" w:cs="Arial"/>
          <w:lang w:val="en-GB"/>
        </w:rPr>
        <w:t xml:space="preserve">’s </w:t>
      </w:r>
      <w:r w:rsidRPr="006F7734">
        <w:rPr>
          <w:rFonts w:ascii="Arial" w:hAnsi="Arial" w:cs="Arial"/>
          <w:lang w:val="en-GB"/>
        </w:rPr>
        <w:t xml:space="preserve">Terms of Reference.   </w:t>
      </w:r>
    </w:p>
    <w:p w14:paraId="501AECCF" w14:textId="77777777" w:rsidR="00EC09B0" w:rsidRDefault="00EC09B0" w:rsidP="00B8085E">
      <w:pPr>
        <w:jc w:val="both"/>
        <w:rPr>
          <w:rFonts w:ascii="Arial" w:hAnsi="Arial" w:cs="Arial"/>
          <w:lang w:val="en-GB"/>
        </w:rPr>
      </w:pPr>
    </w:p>
    <w:p w14:paraId="33FB8FCD" w14:textId="77777777" w:rsidR="00D7001C" w:rsidRDefault="00D7001C" w:rsidP="00B8085E">
      <w:pPr>
        <w:jc w:val="both"/>
        <w:rPr>
          <w:rFonts w:ascii="Arial" w:hAnsi="Arial" w:cs="Arial"/>
          <w:lang w:val="en-GB"/>
        </w:rPr>
      </w:pPr>
    </w:p>
    <w:p w14:paraId="54C873B4" w14:textId="77777777" w:rsidR="00EA2285" w:rsidRPr="0045514B" w:rsidRDefault="00EA2285"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The Effectiveness of Internal Control </w:t>
      </w:r>
    </w:p>
    <w:p w14:paraId="290B9E21" w14:textId="16784CED" w:rsidR="007C2221" w:rsidRDefault="0045514B" w:rsidP="00B8085E">
      <w:pPr>
        <w:jc w:val="both"/>
        <w:rPr>
          <w:rFonts w:ascii="Arial" w:hAnsi="Arial" w:cs="Arial"/>
          <w:lang w:val="en-GB"/>
        </w:rPr>
      </w:pPr>
      <w:r>
        <w:rPr>
          <w:rFonts w:ascii="Arial" w:hAnsi="Arial" w:cs="Arial"/>
          <w:lang w:val="en-GB"/>
        </w:rPr>
        <w:t xml:space="preserve">The MFMA requires that the </w:t>
      </w:r>
      <w:r w:rsidR="000F2467" w:rsidRPr="006F7734">
        <w:rPr>
          <w:rFonts w:ascii="Arial" w:hAnsi="Arial" w:cs="Arial"/>
          <w:lang w:val="en-GB"/>
        </w:rPr>
        <w:t xml:space="preserve">municipality’s system of internal controls </w:t>
      </w:r>
      <w:r w:rsidR="007C2221">
        <w:rPr>
          <w:rFonts w:ascii="Arial" w:hAnsi="Arial" w:cs="Arial"/>
          <w:lang w:val="en-GB"/>
        </w:rPr>
        <w:t xml:space="preserve">be </w:t>
      </w:r>
      <w:r w:rsidR="000F2467" w:rsidRPr="006F7734">
        <w:rPr>
          <w:rFonts w:ascii="Arial" w:hAnsi="Arial" w:cs="Arial"/>
          <w:lang w:val="en-GB"/>
        </w:rPr>
        <w:t>designed to provide cost effective assurance that assets</w:t>
      </w:r>
      <w:r w:rsidR="007C2221">
        <w:rPr>
          <w:rFonts w:ascii="Arial" w:hAnsi="Arial" w:cs="Arial"/>
          <w:lang w:val="en-GB"/>
        </w:rPr>
        <w:t xml:space="preserve"> are</w:t>
      </w:r>
      <w:r w:rsidR="000F2467" w:rsidRPr="006F7734">
        <w:rPr>
          <w:rFonts w:ascii="Arial" w:hAnsi="Arial" w:cs="Arial"/>
          <w:lang w:val="en-GB"/>
        </w:rPr>
        <w:t xml:space="preserve"> safeguarded and that liabilities and working capital</w:t>
      </w:r>
      <w:r w:rsidR="007C2221">
        <w:rPr>
          <w:rFonts w:ascii="Arial" w:hAnsi="Arial" w:cs="Arial"/>
          <w:lang w:val="en-GB"/>
        </w:rPr>
        <w:t xml:space="preserve"> were e</w:t>
      </w:r>
      <w:r w:rsidR="000F2467" w:rsidRPr="006F7734">
        <w:rPr>
          <w:rFonts w:ascii="Arial" w:hAnsi="Arial" w:cs="Arial"/>
          <w:lang w:val="en-GB"/>
        </w:rPr>
        <w:t>ffectively managed. In line with th</w:t>
      </w:r>
      <w:r w:rsidR="00347744">
        <w:rPr>
          <w:rFonts w:ascii="Arial" w:hAnsi="Arial" w:cs="Arial"/>
          <w:lang w:val="en-GB"/>
        </w:rPr>
        <w:t xml:space="preserve">e </w:t>
      </w:r>
      <w:r w:rsidR="006977D1">
        <w:rPr>
          <w:rFonts w:ascii="Arial" w:hAnsi="Arial" w:cs="Arial"/>
          <w:lang w:val="en-GB"/>
        </w:rPr>
        <w:t>A</w:t>
      </w:r>
      <w:r>
        <w:rPr>
          <w:rFonts w:ascii="Arial" w:hAnsi="Arial" w:cs="Arial"/>
          <w:lang w:val="en-GB"/>
        </w:rPr>
        <w:t xml:space="preserve">ct and </w:t>
      </w:r>
      <w:r w:rsidR="00EF5789" w:rsidRPr="006F7734">
        <w:rPr>
          <w:rFonts w:ascii="Arial" w:hAnsi="Arial" w:cs="Arial"/>
          <w:lang w:val="en-GB"/>
        </w:rPr>
        <w:t>the King</w:t>
      </w:r>
      <w:r w:rsidR="00367567">
        <w:rPr>
          <w:rFonts w:ascii="Arial" w:hAnsi="Arial" w:cs="Arial"/>
          <w:lang w:val="en-GB"/>
        </w:rPr>
        <w:t xml:space="preserve"> IV</w:t>
      </w:r>
      <w:r w:rsidR="000F2467" w:rsidRPr="006F7734">
        <w:rPr>
          <w:rFonts w:ascii="Arial" w:hAnsi="Arial" w:cs="Arial"/>
          <w:lang w:val="en-GB"/>
        </w:rPr>
        <w:t xml:space="preserve"> reports on Corporate Governance requirements, Internal Audit reports provide </w:t>
      </w:r>
      <w:r w:rsidR="006C7196">
        <w:rPr>
          <w:rFonts w:ascii="Arial" w:hAnsi="Arial" w:cs="Arial"/>
          <w:lang w:val="en-GB"/>
        </w:rPr>
        <w:t>Committee</w:t>
      </w:r>
      <w:r w:rsidR="000F2467" w:rsidRPr="006F7734">
        <w:rPr>
          <w:rFonts w:ascii="Arial" w:hAnsi="Arial" w:cs="Arial"/>
          <w:lang w:val="en-GB"/>
        </w:rPr>
        <w:t xml:space="preserve"> and Management with assurance that the</w:t>
      </w:r>
      <w:r w:rsidR="00EF5789" w:rsidRPr="006F7734">
        <w:rPr>
          <w:rFonts w:ascii="Arial" w:hAnsi="Arial" w:cs="Arial"/>
          <w:lang w:val="en-GB"/>
        </w:rPr>
        <w:t xml:space="preserve"> system </w:t>
      </w:r>
      <w:r w:rsidR="00B8085E" w:rsidRPr="006F7734">
        <w:rPr>
          <w:rFonts w:ascii="Arial" w:hAnsi="Arial" w:cs="Arial"/>
          <w:lang w:val="en-GB"/>
        </w:rPr>
        <w:t>of internal</w:t>
      </w:r>
      <w:r w:rsidR="000F2467" w:rsidRPr="006F7734">
        <w:rPr>
          <w:rFonts w:ascii="Arial" w:hAnsi="Arial" w:cs="Arial"/>
          <w:lang w:val="en-GB"/>
        </w:rPr>
        <w:t xml:space="preserve"> controls of the Municipality</w:t>
      </w:r>
      <w:r w:rsidR="007C2221">
        <w:rPr>
          <w:rFonts w:ascii="Arial" w:hAnsi="Arial" w:cs="Arial"/>
          <w:lang w:val="en-GB"/>
        </w:rPr>
        <w:t xml:space="preserve"> were</w:t>
      </w:r>
      <w:r w:rsidR="000F2467" w:rsidRPr="006F7734">
        <w:rPr>
          <w:rFonts w:ascii="Arial" w:hAnsi="Arial" w:cs="Arial"/>
          <w:lang w:val="en-GB"/>
        </w:rPr>
        <w:t xml:space="preserve"> effective</w:t>
      </w:r>
      <w:r w:rsidR="007C2221">
        <w:rPr>
          <w:rFonts w:ascii="Arial" w:hAnsi="Arial" w:cs="Arial"/>
          <w:lang w:val="en-GB"/>
        </w:rPr>
        <w:t xml:space="preserve"> </w:t>
      </w:r>
      <w:r w:rsidR="001725D3">
        <w:rPr>
          <w:rFonts w:ascii="Arial" w:hAnsi="Arial" w:cs="Arial"/>
          <w:lang w:val="en-GB"/>
        </w:rPr>
        <w:t>or not.</w:t>
      </w:r>
      <w:r w:rsidR="000F2467" w:rsidRPr="006F7734">
        <w:rPr>
          <w:rFonts w:ascii="Arial" w:hAnsi="Arial" w:cs="Arial"/>
          <w:lang w:val="en-GB"/>
        </w:rPr>
        <w:t xml:space="preserve"> </w:t>
      </w:r>
    </w:p>
    <w:p w14:paraId="3DBE1462" w14:textId="77777777" w:rsidR="007C2221" w:rsidRDefault="007C2221" w:rsidP="00B8085E">
      <w:pPr>
        <w:jc w:val="both"/>
        <w:rPr>
          <w:rFonts w:ascii="Arial" w:hAnsi="Arial" w:cs="Arial"/>
          <w:lang w:val="en-GB"/>
        </w:rPr>
      </w:pPr>
    </w:p>
    <w:p w14:paraId="4020B683" w14:textId="2246E5C7" w:rsidR="0045514B" w:rsidRDefault="001725D3" w:rsidP="00B8085E">
      <w:pPr>
        <w:jc w:val="both"/>
        <w:rPr>
          <w:rFonts w:ascii="Arial" w:hAnsi="Arial" w:cs="Arial"/>
          <w:lang w:val="en-GB"/>
        </w:rPr>
      </w:pPr>
      <w:r>
        <w:rPr>
          <w:rFonts w:ascii="Arial" w:hAnsi="Arial" w:cs="Arial"/>
          <w:lang w:val="en-GB"/>
        </w:rPr>
        <w:t>The</w:t>
      </w:r>
      <w:r w:rsidR="00056B93">
        <w:rPr>
          <w:rFonts w:ascii="Arial" w:hAnsi="Arial" w:cs="Arial"/>
          <w:lang w:val="en-GB"/>
        </w:rPr>
        <w:t xml:space="preserve"> </w:t>
      </w:r>
      <w:r w:rsidR="006C7196">
        <w:rPr>
          <w:rFonts w:ascii="Arial" w:hAnsi="Arial" w:cs="Arial"/>
          <w:lang w:val="en-GB"/>
        </w:rPr>
        <w:t>Committee</w:t>
      </w:r>
      <w:r>
        <w:rPr>
          <w:rFonts w:ascii="Arial" w:hAnsi="Arial" w:cs="Arial"/>
          <w:lang w:val="en-GB"/>
        </w:rPr>
        <w:t xml:space="preserve"> </w:t>
      </w:r>
      <w:r w:rsidR="00EA2285" w:rsidRPr="006F7734">
        <w:rPr>
          <w:rFonts w:ascii="Arial" w:hAnsi="Arial" w:cs="Arial"/>
          <w:lang w:val="en-GB"/>
        </w:rPr>
        <w:t xml:space="preserve">reviewed various reports from the Internal </w:t>
      </w:r>
      <w:r w:rsidR="00EF5789" w:rsidRPr="006F7734">
        <w:rPr>
          <w:rFonts w:ascii="Arial" w:hAnsi="Arial" w:cs="Arial"/>
          <w:lang w:val="en-GB"/>
        </w:rPr>
        <w:t xml:space="preserve">Audit </w:t>
      </w:r>
      <w:r w:rsidR="00EA2285" w:rsidRPr="006F7734">
        <w:rPr>
          <w:rFonts w:ascii="Arial" w:hAnsi="Arial" w:cs="Arial"/>
          <w:lang w:val="en-GB"/>
        </w:rPr>
        <w:t>and</w:t>
      </w:r>
      <w:r w:rsidR="00EF5789" w:rsidRPr="006F7734">
        <w:rPr>
          <w:rFonts w:ascii="Arial" w:hAnsi="Arial" w:cs="Arial"/>
          <w:lang w:val="en-GB"/>
        </w:rPr>
        <w:t xml:space="preserve"> </w:t>
      </w:r>
      <w:r w:rsidR="003A48FC" w:rsidRPr="006F7734">
        <w:rPr>
          <w:rFonts w:ascii="Arial" w:hAnsi="Arial" w:cs="Arial"/>
          <w:lang w:val="en-GB"/>
        </w:rPr>
        <w:t xml:space="preserve">these </w:t>
      </w:r>
      <w:r w:rsidR="00EA2285" w:rsidRPr="006F7734">
        <w:rPr>
          <w:rFonts w:ascii="Arial" w:hAnsi="Arial" w:cs="Arial"/>
          <w:lang w:val="en-GB"/>
        </w:rPr>
        <w:t>highlighted</w:t>
      </w:r>
      <w:r w:rsidR="003A48FC" w:rsidRPr="006F7734">
        <w:rPr>
          <w:rFonts w:ascii="Arial" w:hAnsi="Arial" w:cs="Arial"/>
          <w:lang w:val="en-GB"/>
        </w:rPr>
        <w:t>,</w:t>
      </w:r>
      <w:r w:rsidR="00EA2285" w:rsidRPr="006F7734">
        <w:rPr>
          <w:rFonts w:ascii="Arial" w:hAnsi="Arial" w:cs="Arial"/>
          <w:lang w:val="en-GB"/>
        </w:rPr>
        <w:t xml:space="preserve"> </w:t>
      </w:r>
      <w:r w:rsidR="003A48FC" w:rsidRPr="006F7734">
        <w:rPr>
          <w:rFonts w:ascii="Arial" w:hAnsi="Arial" w:cs="Arial"/>
          <w:lang w:val="en-GB"/>
        </w:rPr>
        <w:t xml:space="preserve">in </w:t>
      </w:r>
      <w:r w:rsidR="003A48FC" w:rsidRPr="001725D3">
        <w:rPr>
          <w:rFonts w:ascii="Arial" w:hAnsi="Arial" w:cs="Arial"/>
          <w:lang w:val="en-GB"/>
        </w:rPr>
        <w:t xml:space="preserve">certain instances, </w:t>
      </w:r>
      <w:r w:rsidR="00EA2285" w:rsidRPr="001725D3">
        <w:rPr>
          <w:rFonts w:ascii="Arial" w:hAnsi="Arial" w:cs="Arial"/>
          <w:lang w:val="en-GB"/>
        </w:rPr>
        <w:t xml:space="preserve">the </w:t>
      </w:r>
      <w:r w:rsidR="003A48FC" w:rsidRPr="001725D3">
        <w:rPr>
          <w:rFonts w:ascii="Arial" w:hAnsi="Arial" w:cs="Arial"/>
          <w:lang w:val="en-GB"/>
        </w:rPr>
        <w:t>in</w:t>
      </w:r>
      <w:r w:rsidR="00EA2285" w:rsidRPr="001725D3">
        <w:rPr>
          <w:rFonts w:ascii="Arial" w:hAnsi="Arial" w:cs="Arial"/>
          <w:lang w:val="en-GB"/>
        </w:rPr>
        <w:t>effectiveness of internal control</w:t>
      </w:r>
      <w:r w:rsidR="003A48FC" w:rsidRPr="001725D3">
        <w:rPr>
          <w:rFonts w:ascii="Arial" w:hAnsi="Arial" w:cs="Arial"/>
          <w:lang w:val="en-GB"/>
        </w:rPr>
        <w:t>s in addressing risks identified wi</w:t>
      </w:r>
      <w:r w:rsidR="00EA2285" w:rsidRPr="001725D3">
        <w:rPr>
          <w:rFonts w:ascii="Arial" w:hAnsi="Arial" w:cs="Arial"/>
          <w:lang w:val="en-GB"/>
        </w:rPr>
        <w:t>thin the Municipali</w:t>
      </w:r>
      <w:r w:rsidR="000F57A6" w:rsidRPr="001725D3">
        <w:rPr>
          <w:rFonts w:ascii="Arial" w:hAnsi="Arial" w:cs="Arial"/>
          <w:lang w:val="en-GB"/>
        </w:rPr>
        <w:t>ty</w:t>
      </w:r>
      <w:r w:rsidR="0045514B">
        <w:rPr>
          <w:rFonts w:ascii="Arial" w:hAnsi="Arial" w:cs="Arial"/>
          <w:lang w:val="en-GB"/>
        </w:rPr>
        <w:t xml:space="preserve"> especially in Performance Management Section. This matter is discuss</w:t>
      </w:r>
      <w:r w:rsidR="00D7001C">
        <w:rPr>
          <w:rFonts w:ascii="Arial" w:hAnsi="Arial" w:cs="Arial"/>
          <w:lang w:val="en-GB"/>
        </w:rPr>
        <w:t>ed in detail below under point 7</w:t>
      </w:r>
      <w:r w:rsidR="0045514B">
        <w:rPr>
          <w:rFonts w:ascii="Arial" w:hAnsi="Arial" w:cs="Arial"/>
          <w:lang w:val="en-GB"/>
        </w:rPr>
        <w:t>.</w:t>
      </w:r>
    </w:p>
    <w:p w14:paraId="4206A14C" w14:textId="77777777" w:rsidR="0045514B" w:rsidRDefault="0045514B" w:rsidP="00B8085E">
      <w:pPr>
        <w:jc w:val="both"/>
        <w:rPr>
          <w:rFonts w:ascii="Arial" w:hAnsi="Arial" w:cs="Arial"/>
          <w:lang w:val="en-GB"/>
        </w:rPr>
      </w:pPr>
    </w:p>
    <w:p w14:paraId="1366B50E" w14:textId="1C59BEFA" w:rsidR="003E13D9" w:rsidRPr="006F7734" w:rsidRDefault="000F57A6" w:rsidP="00B8085E">
      <w:pPr>
        <w:jc w:val="both"/>
        <w:rPr>
          <w:rFonts w:ascii="Arial" w:hAnsi="Arial" w:cs="Arial"/>
          <w:lang w:val="en-GB"/>
        </w:rPr>
      </w:pPr>
      <w:r w:rsidRPr="001725D3">
        <w:rPr>
          <w:rFonts w:ascii="Arial" w:hAnsi="Arial" w:cs="Arial"/>
          <w:lang w:val="en-GB"/>
        </w:rPr>
        <w:t xml:space="preserve">We </w:t>
      </w:r>
      <w:r w:rsidR="003A48FC" w:rsidRPr="001725D3">
        <w:rPr>
          <w:rFonts w:ascii="Arial" w:hAnsi="Arial" w:cs="Arial"/>
          <w:lang w:val="en-GB"/>
        </w:rPr>
        <w:t>follow</w:t>
      </w:r>
      <w:r w:rsidR="0045514B">
        <w:rPr>
          <w:rFonts w:ascii="Arial" w:hAnsi="Arial" w:cs="Arial"/>
          <w:lang w:val="en-GB"/>
        </w:rPr>
        <w:t>ed</w:t>
      </w:r>
      <w:r w:rsidR="003A48FC" w:rsidRPr="001725D3">
        <w:rPr>
          <w:rFonts w:ascii="Arial" w:hAnsi="Arial" w:cs="Arial"/>
          <w:lang w:val="en-GB"/>
        </w:rPr>
        <w:t xml:space="preserve"> up on management’s action plan to address the </w:t>
      </w:r>
      <w:r w:rsidR="001725D3" w:rsidRPr="001725D3">
        <w:rPr>
          <w:rFonts w:ascii="Arial" w:hAnsi="Arial" w:cs="Arial"/>
          <w:lang w:val="en-GB"/>
        </w:rPr>
        <w:t>Auditor-General’s</w:t>
      </w:r>
      <w:r w:rsidR="00EA2285" w:rsidRPr="001725D3">
        <w:rPr>
          <w:rFonts w:ascii="Arial" w:hAnsi="Arial" w:cs="Arial"/>
          <w:lang w:val="en-GB"/>
        </w:rPr>
        <w:t xml:space="preserve"> report </w:t>
      </w:r>
      <w:r w:rsidR="00402B30">
        <w:rPr>
          <w:rFonts w:ascii="Arial" w:hAnsi="Arial" w:cs="Arial"/>
          <w:lang w:val="en-GB"/>
        </w:rPr>
        <w:t>for the 20</w:t>
      </w:r>
      <w:r w:rsidR="000A214D">
        <w:rPr>
          <w:rFonts w:ascii="Arial" w:hAnsi="Arial" w:cs="Arial"/>
          <w:lang w:val="en-GB"/>
        </w:rPr>
        <w:t>19</w:t>
      </w:r>
      <w:r w:rsidR="009A18B5">
        <w:rPr>
          <w:rFonts w:ascii="Arial" w:hAnsi="Arial" w:cs="Arial"/>
          <w:lang w:val="en-GB"/>
        </w:rPr>
        <w:t>/</w:t>
      </w:r>
      <w:r w:rsidR="000A214D">
        <w:rPr>
          <w:rFonts w:ascii="Arial" w:hAnsi="Arial" w:cs="Arial"/>
          <w:lang w:val="en-GB"/>
        </w:rPr>
        <w:t xml:space="preserve">20 </w:t>
      </w:r>
      <w:r w:rsidR="003A48FC" w:rsidRPr="001725D3">
        <w:rPr>
          <w:rFonts w:ascii="Arial" w:hAnsi="Arial" w:cs="Arial"/>
          <w:lang w:val="en-GB"/>
        </w:rPr>
        <w:t>financial year.</w:t>
      </w:r>
      <w:r w:rsidR="00EA2285" w:rsidRPr="001725D3">
        <w:rPr>
          <w:rFonts w:ascii="Arial" w:hAnsi="Arial" w:cs="Arial"/>
          <w:lang w:val="en-GB"/>
        </w:rPr>
        <w:t xml:space="preserve"> </w:t>
      </w:r>
      <w:r w:rsidR="00B973D0">
        <w:rPr>
          <w:rFonts w:ascii="Arial" w:hAnsi="Arial" w:cs="Arial"/>
          <w:lang w:val="en-GB"/>
        </w:rPr>
        <w:t xml:space="preserve">We also </w:t>
      </w:r>
      <w:r w:rsidR="003145D4" w:rsidRPr="001725D3">
        <w:rPr>
          <w:rFonts w:ascii="Arial" w:hAnsi="Arial" w:cs="Arial"/>
          <w:lang w:val="en-GB"/>
        </w:rPr>
        <w:t>monitor</w:t>
      </w:r>
      <w:r w:rsidR="0045514B">
        <w:rPr>
          <w:rFonts w:ascii="Arial" w:hAnsi="Arial" w:cs="Arial"/>
          <w:lang w:val="en-GB"/>
        </w:rPr>
        <w:t>ed</w:t>
      </w:r>
      <w:r w:rsidR="003145D4" w:rsidRPr="001725D3">
        <w:rPr>
          <w:rFonts w:ascii="Arial" w:hAnsi="Arial" w:cs="Arial"/>
          <w:lang w:val="en-GB"/>
        </w:rPr>
        <w:t xml:space="preserve"> the </w:t>
      </w:r>
      <w:r w:rsidR="00EA2285" w:rsidRPr="001725D3">
        <w:rPr>
          <w:rFonts w:ascii="Arial" w:hAnsi="Arial" w:cs="Arial"/>
          <w:lang w:val="en-GB"/>
        </w:rPr>
        <w:t xml:space="preserve">implementation of both the Internal </w:t>
      </w:r>
      <w:r w:rsidR="001725D3" w:rsidRPr="001725D3">
        <w:rPr>
          <w:rFonts w:ascii="Arial" w:hAnsi="Arial" w:cs="Arial"/>
          <w:lang w:val="en-GB"/>
        </w:rPr>
        <w:t xml:space="preserve">auditor’s </w:t>
      </w:r>
      <w:r w:rsidR="00EA2285" w:rsidRPr="001725D3">
        <w:rPr>
          <w:rFonts w:ascii="Arial" w:hAnsi="Arial" w:cs="Arial"/>
          <w:lang w:val="en-GB"/>
        </w:rPr>
        <w:t xml:space="preserve">and </w:t>
      </w:r>
      <w:r w:rsidR="001725D3" w:rsidRPr="001725D3">
        <w:rPr>
          <w:rFonts w:ascii="Arial" w:hAnsi="Arial" w:cs="Arial"/>
          <w:lang w:val="en-GB"/>
        </w:rPr>
        <w:t xml:space="preserve">Auditor-General’s </w:t>
      </w:r>
      <w:r w:rsidR="00B973D0">
        <w:rPr>
          <w:rFonts w:ascii="Arial" w:hAnsi="Arial" w:cs="Arial"/>
          <w:lang w:val="en-GB"/>
        </w:rPr>
        <w:t xml:space="preserve">action plans to implement their </w:t>
      </w:r>
      <w:r w:rsidR="001725D3" w:rsidRPr="001725D3">
        <w:rPr>
          <w:rFonts w:ascii="Arial" w:hAnsi="Arial" w:cs="Arial"/>
          <w:lang w:val="en-GB"/>
        </w:rPr>
        <w:t>recomm</w:t>
      </w:r>
      <w:r w:rsidR="00EA2285" w:rsidRPr="001725D3">
        <w:rPr>
          <w:rFonts w:ascii="Arial" w:hAnsi="Arial" w:cs="Arial"/>
          <w:lang w:val="en-GB"/>
        </w:rPr>
        <w:t>endation</w:t>
      </w:r>
      <w:r w:rsidR="00CA037D" w:rsidRPr="001725D3">
        <w:rPr>
          <w:rFonts w:ascii="Arial" w:hAnsi="Arial" w:cs="Arial"/>
          <w:lang w:val="en-GB"/>
        </w:rPr>
        <w:t xml:space="preserve">s </w:t>
      </w:r>
      <w:r w:rsidR="001725D3" w:rsidRPr="001725D3">
        <w:rPr>
          <w:rFonts w:ascii="Arial" w:hAnsi="Arial" w:cs="Arial"/>
          <w:lang w:val="en-GB"/>
        </w:rPr>
        <w:t xml:space="preserve">by </w:t>
      </w:r>
      <w:r w:rsidR="003145D4" w:rsidRPr="001725D3">
        <w:rPr>
          <w:rFonts w:ascii="Arial" w:hAnsi="Arial" w:cs="Arial"/>
          <w:lang w:val="en-GB"/>
        </w:rPr>
        <w:t xml:space="preserve">management </w:t>
      </w:r>
      <w:r w:rsidR="001725D3" w:rsidRPr="001725D3">
        <w:rPr>
          <w:rFonts w:ascii="Arial" w:hAnsi="Arial" w:cs="Arial"/>
          <w:lang w:val="en-GB"/>
        </w:rPr>
        <w:t xml:space="preserve">to ensure that </w:t>
      </w:r>
      <w:r w:rsidR="00B973D0">
        <w:rPr>
          <w:rFonts w:ascii="Arial" w:hAnsi="Arial" w:cs="Arial"/>
          <w:lang w:val="en-GB"/>
        </w:rPr>
        <w:t xml:space="preserve">management took </w:t>
      </w:r>
      <w:r w:rsidR="00EA2285" w:rsidRPr="001725D3">
        <w:rPr>
          <w:rFonts w:ascii="Arial" w:hAnsi="Arial" w:cs="Arial"/>
          <w:lang w:val="en-GB"/>
        </w:rPr>
        <w:t xml:space="preserve">steps to </w:t>
      </w:r>
      <w:r w:rsidR="001725D3" w:rsidRPr="001725D3">
        <w:rPr>
          <w:rFonts w:ascii="Arial" w:hAnsi="Arial" w:cs="Arial"/>
          <w:lang w:val="en-GB"/>
        </w:rPr>
        <w:t xml:space="preserve">address </w:t>
      </w:r>
      <w:r w:rsidR="00EA2285" w:rsidRPr="001725D3">
        <w:rPr>
          <w:rFonts w:ascii="Arial" w:hAnsi="Arial" w:cs="Arial"/>
          <w:lang w:val="en-GB"/>
        </w:rPr>
        <w:t>internal control weaknes</w:t>
      </w:r>
      <w:r w:rsidRPr="001725D3">
        <w:rPr>
          <w:rFonts w:ascii="Arial" w:hAnsi="Arial" w:cs="Arial"/>
          <w:lang w:val="en-GB"/>
        </w:rPr>
        <w:t>ses identifie</w:t>
      </w:r>
      <w:r w:rsidR="00CA037D" w:rsidRPr="001725D3">
        <w:rPr>
          <w:rFonts w:ascii="Arial" w:hAnsi="Arial" w:cs="Arial"/>
          <w:lang w:val="en-GB"/>
        </w:rPr>
        <w:t>d</w:t>
      </w:r>
      <w:r w:rsidR="00EA2285" w:rsidRPr="001725D3">
        <w:rPr>
          <w:rFonts w:ascii="Arial" w:hAnsi="Arial" w:cs="Arial"/>
          <w:lang w:val="en-GB"/>
        </w:rPr>
        <w:t>.</w:t>
      </w:r>
      <w:r w:rsidR="0045514B">
        <w:rPr>
          <w:rFonts w:ascii="Arial" w:hAnsi="Arial" w:cs="Arial"/>
          <w:lang w:val="en-GB"/>
        </w:rPr>
        <w:t xml:space="preserve"> We can report that management accepted the recommendations </w:t>
      </w:r>
      <w:r w:rsidR="002915BF">
        <w:rPr>
          <w:rFonts w:ascii="Arial" w:hAnsi="Arial" w:cs="Arial"/>
          <w:lang w:val="en-GB"/>
        </w:rPr>
        <w:t>proposed, most of them have been implemented,</w:t>
      </w:r>
      <w:r w:rsidR="0045514B">
        <w:rPr>
          <w:rFonts w:ascii="Arial" w:hAnsi="Arial" w:cs="Arial"/>
          <w:lang w:val="en-GB"/>
        </w:rPr>
        <w:t xml:space="preserve"> and others are in progress.</w:t>
      </w:r>
    </w:p>
    <w:p w14:paraId="663CA8C2" w14:textId="77777777" w:rsidR="006C781B" w:rsidRDefault="006C781B" w:rsidP="00B8085E">
      <w:pPr>
        <w:jc w:val="both"/>
        <w:rPr>
          <w:rFonts w:ascii="Arial" w:hAnsi="Arial" w:cs="Arial"/>
          <w:lang w:val="en-GB"/>
        </w:rPr>
      </w:pPr>
    </w:p>
    <w:p w14:paraId="4023100A" w14:textId="77777777" w:rsidR="00B973D0" w:rsidRPr="006F7734" w:rsidRDefault="00B973D0" w:rsidP="00B8085E">
      <w:pPr>
        <w:jc w:val="both"/>
        <w:rPr>
          <w:rFonts w:ascii="Arial" w:hAnsi="Arial" w:cs="Arial"/>
          <w:lang w:val="en-GB"/>
        </w:rPr>
      </w:pPr>
    </w:p>
    <w:p w14:paraId="1C2B2940" w14:textId="77777777" w:rsidR="003E13D9" w:rsidRPr="0045514B" w:rsidRDefault="003E13D9" w:rsidP="0045514B">
      <w:pPr>
        <w:pStyle w:val="ListParagraph"/>
        <w:numPr>
          <w:ilvl w:val="0"/>
          <w:numId w:val="5"/>
        </w:numPr>
        <w:jc w:val="both"/>
        <w:rPr>
          <w:rFonts w:ascii="Arial" w:hAnsi="Arial" w:cs="Arial"/>
          <w:b/>
          <w:lang w:val="en-GB"/>
        </w:rPr>
      </w:pPr>
      <w:r w:rsidRPr="0045514B">
        <w:rPr>
          <w:rFonts w:ascii="Arial" w:hAnsi="Arial" w:cs="Arial"/>
          <w:b/>
          <w:lang w:val="en-GB"/>
        </w:rPr>
        <w:t>Internal Audit</w:t>
      </w:r>
    </w:p>
    <w:p w14:paraId="3EDA3904" w14:textId="77777777" w:rsidR="006C781B" w:rsidRDefault="003E13D9" w:rsidP="00B8085E">
      <w:pPr>
        <w:jc w:val="both"/>
        <w:rPr>
          <w:rFonts w:ascii="Arial" w:hAnsi="Arial" w:cs="Arial"/>
          <w:lang w:val="en-GB"/>
        </w:rPr>
      </w:pPr>
      <w:r w:rsidRPr="006F7734">
        <w:rPr>
          <w:rFonts w:ascii="Arial" w:hAnsi="Arial" w:cs="Arial"/>
          <w:lang w:val="en-GB"/>
        </w:rPr>
        <w:t>The Committee is satisfied that the Internal Audit Activity work was conducted in accordance with the approve</w:t>
      </w:r>
      <w:r w:rsidR="00CA037D" w:rsidRPr="006F7734">
        <w:rPr>
          <w:rFonts w:ascii="Arial" w:hAnsi="Arial" w:cs="Arial"/>
          <w:lang w:val="en-GB"/>
        </w:rPr>
        <w:t>d</w:t>
      </w:r>
      <w:r w:rsidRPr="006F7734">
        <w:rPr>
          <w:rFonts w:ascii="Arial" w:hAnsi="Arial" w:cs="Arial"/>
          <w:lang w:val="en-GB"/>
        </w:rPr>
        <w:t xml:space="preserve"> Internal Audit Plan. Quarterly reports</w:t>
      </w:r>
      <w:r w:rsidR="00CA037D" w:rsidRPr="006F7734">
        <w:rPr>
          <w:rFonts w:ascii="Arial" w:hAnsi="Arial" w:cs="Arial"/>
          <w:lang w:val="en-GB"/>
        </w:rPr>
        <w:t xml:space="preserve"> from </w:t>
      </w:r>
      <w:r w:rsidR="00065199">
        <w:rPr>
          <w:rFonts w:ascii="Arial" w:hAnsi="Arial" w:cs="Arial"/>
          <w:lang w:val="en-GB"/>
        </w:rPr>
        <w:t>Internal Audit</w:t>
      </w:r>
      <w:r w:rsidR="00CA037D" w:rsidRPr="006F7734">
        <w:rPr>
          <w:rFonts w:ascii="Arial" w:hAnsi="Arial" w:cs="Arial"/>
          <w:lang w:val="en-GB"/>
        </w:rPr>
        <w:t xml:space="preserve"> were reviewed</w:t>
      </w:r>
      <w:r w:rsidRPr="006F7734">
        <w:rPr>
          <w:rFonts w:ascii="Arial" w:hAnsi="Arial" w:cs="Arial"/>
          <w:lang w:val="en-GB"/>
        </w:rPr>
        <w:t xml:space="preserve"> and findings were discussed and agreed upon with management.   Management committed </w:t>
      </w:r>
      <w:r w:rsidR="00B973D0">
        <w:rPr>
          <w:rFonts w:ascii="Arial" w:hAnsi="Arial" w:cs="Arial"/>
          <w:lang w:val="en-GB"/>
        </w:rPr>
        <w:t xml:space="preserve">themselves </w:t>
      </w:r>
      <w:r w:rsidRPr="006F7734">
        <w:rPr>
          <w:rFonts w:ascii="Arial" w:hAnsi="Arial" w:cs="Arial"/>
          <w:lang w:val="en-GB"/>
        </w:rPr>
        <w:t>to continuously support the Internal Audit Activity in order for the Municipality to</w:t>
      </w:r>
      <w:r w:rsidR="00CA037D" w:rsidRPr="006F7734">
        <w:rPr>
          <w:rFonts w:ascii="Arial" w:hAnsi="Arial" w:cs="Arial"/>
          <w:lang w:val="en-GB"/>
        </w:rPr>
        <w:t xml:space="preserve"> improve the effectiveness of internal controls and </w:t>
      </w:r>
      <w:r w:rsidRPr="006F7734">
        <w:rPr>
          <w:rFonts w:ascii="Arial" w:hAnsi="Arial" w:cs="Arial"/>
          <w:lang w:val="en-GB"/>
        </w:rPr>
        <w:t>realise its value</w:t>
      </w:r>
      <w:r w:rsidR="006C781B">
        <w:rPr>
          <w:rFonts w:ascii="Arial" w:hAnsi="Arial" w:cs="Arial"/>
          <w:lang w:val="en-GB"/>
        </w:rPr>
        <w:t>.</w:t>
      </w:r>
    </w:p>
    <w:p w14:paraId="54CA3434" w14:textId="77777777" w:rsidR="003E13D9" w:rsidRPr="006F7734" w:rsidRDefault="00EF5789" w:rsidP="00B8085E">
      <w:pPr>
        <w:jc w:val="both"/>
        <w:rPr>
          <w:rFonts w:ascii="Arial" w:hAnsi="Arial" w:cs="Arial"/>
          <w:lang w:val="en-GB"/>
        </w:rPr>
      </w:pPr>
      <w:r w:rsidRPr="006F7734">
        <w:rPr>
          <w:rFonts w:ascii="Arial" w:hAnsi="Arial" w:cs="Arial"/>
          <w:lang w:val="en-GB"/>
        </w:rPr>
        <w:t xml:space="preserve"> </w:t>
      </w:r>
    </w:p>
    <w:p w14:paraId="6C41A25A" w14:textId="77777777" w:rsidR="003E13D9" w:rsidRPr="006F7734" w:rsidRDefault="003E13D9" w:rsidP="00B8085E">
      <w:pPr>
        <w:jc w:val="both"/>
        <w:rPr>
          <w:rFonts w:ascii="Arial" w:hAnsi="Arial" w:cs="Arial"/>
          <w:lang w:val="en-GB"/>
        </w:rPr>
      </w:pPr>
    </w:p>
    <w:p w14:paraId="2CFE5361" w14:textId="77777777" w:rsidR="009A16AB" w:rsidRPr="0045514B" w:rsidRDefault="009A16AB" w:rsidP="0045514B">
      <w:pPr>
        <w:pStyle w:val="ListParagraph"/>
        <w:numPr>
          <w:ilvl w:val="0"/>
          <w:numId w:val="5"/>
        </w:numPr>
        <w:jc w:val="both"/>
        <w:rPr>
          <w:rFonts w:ascii="Arial" w:hAnsi="Arial" w:cs="Arial"/>
          <w:b/>
          <w:lang w:val="en-GB"/>
        </w:rPr>
      </w:pPr>
      <w:r w:rsidRPr="0045514B">
        <w:rPr>
          <w:rFonts w:ascii="Arial" w:hAnsi="Arial" w:cs="Arial"/>
          <w:b/>
          <w:lang w:val="en-GB"/>
        </w:rPr>
        <w:t>Financial reporting and financial management</w:t>
      </w:r>
    </w:p>
    <w:p w14:paraId="33D16D4E" w14:textId="77777777" w:rsidR="009A16AB" w:rsidRPr="00897DF3" w:rsidRDefault="009A16AB" w:rsidP="009A16AB">
      <w:pPr>
        <w:jc w:val="both"/>
        <w:rPr>
          <w:rFonts w:ascii="Arial" w:hAnsi="Arial" w:cs="Arial"/>
          <w:i/>
        </w:rPr>
      </w:pPr>
      <w:r w:rsidRPr="00897DF3">
        <w:rPr>
          <w:rFonts w:ascii="Arial" w:hAnsi="Arial" w:cs="Arial"/>
          <w:i/>
        </w:rPr>
        <w:lastRenderedPageBreak/>
        <w:t>Financial Reporting</w:t>
      </w:r>
    </w:p>
    <w:p w14:paraId="045B249A" w14:textId="3268D357" w:rsidR="009A16AB" w:rsidRDefault="006C781B" w:rsidP="009A16AB">
      <w:pPr>
        <w:jc w:val="both"/>
        <w:rPr>
          <w:rFonts w:ascii="Arial" w:hAnsi="Arial" w:cs="Arial"/>
        </w:rPr>
      </w:pPr>
      <w:r>
        <w:rPr>
          <w:rFonts w:ascii="Arial" w:hAnsi="Arial" w:cs="Arial"/>
        </w:rPr>
        <w:t>We</w:t>
      </w:r>
      <w:r w:rsidR="005D5D49">
        <w:rPr>
          <w:rFonts w:ascii="Arial" w:hAnsi="Arial" w:cs="Arial"/>
        </w:rPr>
        <w:t xml:space="preserve"> reviewed the Annual Financial Statements</w:t>
      </w:r>
      <w:r w:rsidR="00EC09B0">
        <w:rPr>
          <w:rFonts w:ascii="Arial" w:hAnsi="Arial" w:cs="Arial"/>
        </w:rPr>
        <w:t xml:space="preserve"> </w:t>
      </w:r>
      <w:r>
        <w:rPr>
          <w:rFonts w:ascii="Arial" w:hAnsi="Arial" w:cs="Arial"/>
        </w:rPr>
        <w:t>(AFS)</w:t>
      </w:r>
      <w:r w:rsidR="005D5D49">
        <w:rPr>
          <w:rFonts w:ascii="Arial" w:hAnsi="Arial" w:cs="Arial"/>
        </w:rPr>
        <w:t xml:space="preserve"> for period ending 3</w:t>
      </w:r>
      <w:r w:rsidR="00D94C47">
        <w:rPr>
          <w:rFonts w:ascii="Arial" w:hAnsi="Arial" w:cs="Arial"/>
        </w:rPr>
        <w:t>0</w:t>
      </w:r>
      <w:r w:rsidR="005D5D49">
        <w:rPr>
          <w:rFonts w:ascii="Arial" w:hAnsi="Arial" w:cs="Arial"/>
        </w:rPr>
        <w:t xml:space="preserve"> June </w:t>
      </w:r>
      <w:r w:rsidR="00402B30">
        <w:rPr>
          <w:rFonts w:ascii="Arial" w:hAnsi="Arial" w:cs="Arial"/>
        </w:rPr>
        <w:t>20</w:t>
      </w:r>
      <w:r w:rsidR="009A18B5">
        <w:rPr>
          <w:rFonts w:ascii="Arial" w:hAnsi="Arial" w:cs="Arial"/>
        </w:rPr>
        <w:t>2</w:t>
      </w:r>
      <w:r w:rsidR="00D94C47">
        <w:rPr>
          <w:rFonts w:ascii="Arial" w:hAnsi="Arial" w:cs="Arial"/>
        </w:rPr>
        <w:t>1</w:t>
      </w:r>
      <w:r>
        <w:rPr>
          <w:rFonts w:ascii="Arial" w:hAnsi="Arial" w:cs="Arial"/>
        </w:rPr>
        <w:t xml:space="preserve"> together with Internal Audit and recommendations on these AFS were </w:t>
      </w:r>
      <w:r w:rsidR="00B973D0">
        <w:rPr>
          <w:rFonts w:ascii="Arial" w:hAnsi="Arial" w:cs="Arial"/>
        </w:rPr>
        <w:t>discussed with</w:t>
      </w:r>
      <w:r>
        <w:rPr>
          <w:rFonts w:ascii="Arial" w:hAnsi="Arial" w:cs="Arial"/>
        </w:rPr>
        <w:t xml:space="preserve"> management. Management confirmed that all the issues identified were taken into account before submission of the AFS to the Auditor-General</w:t>
      </w:r>
      <w:r w:rsidR="005D5D49">
        <w:rPr>
          <w:rFonts w:ascii="Arial" w:hAnsi="Arial" w:cs="Arial"/>
        </w:rPr>
        <w:t>.</w:t>
      </w:r>
    </w:p>
    <w:p w14:paraId="3797E490" w14:textId="77777777" w:rsidR="009A16AB" w:rsidRDefault="009A16AB" w:rsidP="009A16AB">
      <w:pPr>
        <w:jc w:val="both"/>
        <w:rPr>
          <w:rFonts w:ascii="Arial" w:hAnsi="Arial" w:cs="Arial"/>
        </w:rPr>
      </w:pPr>
    </w:p>
    <w:p w14:paraId="59284021" w14:textId="77777777" w:rsidR="009A16AB" w:rsidRPr="00897DF3" w:rsidRDefault="009A16AB" w:rsidP="009A16AB">
      <w:pPr>
        <w:jc w:val="both"/>
        <w:rPr>
          <w:rFonts w:ascii="Arial" w:hAnsi="Arial" w:cs="Arial"/>
          <w:i/>
        </w:rPr>
      </w:pPr>
      <w:r w:rsidRPr="00897DF3">
        <w:rPr>
          <w:rFonts w:ascii="Arial" w:hAnsi="Arial" w:cs="Arial"/>
          <w:i/>
        </w:rPr>
        <w:t>Financial management</w:t>
      </w:r>
    </w:p>
    <w:p w14:paraId="14D39F83" w14:textId="4CB94897" w:rsidR="009A18B5" w:rsidRDefault="006C781B" w:rsidP="009A16AB">
      <w:pPr>
        <w:jc w:val="both"/>
        <w:rPr>
          <w:rFonts w:ascii="Arial" w:hAnsi="Arial" w:cs="Arial"/>
        </w:rPr>
      </w:pPr>
      <w:r>
        <w:rPr>
          <w:rFonts w:ascii="Arial" w:hAnsi="Arial" w:cs="Arial"/>
        </w:rPr>
        <w:t>We are happy to report that the municipality at the end of previous financial year was in a good financial standing, meaning, we had adequate funds to settle our outstanding debt and uns</w:t>
      </w:r>
      <w:r w:rsidR="009A16AB" w:rsidRPr="006F7734">
        <w:rPr>
          <w:rFonts w:ascii="Arial" w:hAnsi="Arial" w:cs="Arial"/>
        </w:rPr>
        <w:t>pent grant funds were cashed backed</w:t>
      </w:r>
      <w:r>
        <w:rPr>
          <w:rFonts w:ascii="Arial" w:hAnsi="Arial" w:cs="Arial"/>
        </w:rPr>
        <w:t xml:space="preserve">. Our concern in this regard was the increase in the Debtors book compared to the previous financial year. </w:t>
      </w:r>
      <w:r w:rsidR="009A18B5">
        <w:rPr>
          <w:rFonts w:ascii="Arial" w:hAnsi="Arial" w:cs="Arial"/>
        </w:rPr>
        <w:t xml:space="preserve">What further exacerbates our concern in this area is the impact of COVID-19 pandemic on our debtors’ ability to settle their account. </w:t>
      </w:r>
      <w:r w:rsidR="00E94690">
        <w:rPr>
          <w:rFonts w:ascii="Arial" w:hAnsi="Arial" w:cs="Arial"/>
        </w:rPr>
        <w:t xml:space="preserve">We therefore recommend that </w:t>
      </w:r>
      <w:r w:rsidR="009A18B5">
        <w:rPr>
          <w:rFonts w:ascii="Arial" w:hAnsi="Arial" w:cs="Arial"/>
        </w:rPr>
        <w:t>management assesses each debtor’s ability to settle their account and where necessary impair the amount owed by debtor to show only the amount that the municipality is likely to receive from the debtor concerned.</w:t>
      </w:r>
    </w:p>
    <w:p w14:paraId="78310754" w14:textId="7C3307A5" w:rsidR="006C781B" w:rsidRDefault="009A18B5" w:rsidP="009A16AB">
      <w:pPr>
        <w:jc w:val="both"/>
        <w:rPr>
          <w:rFonts w:ascii="Arial" w:hAnsi="Arial" w:cs="Arial"/>
        </w:rPr>
      </w:pPr>
      <w:r>
        <w:rPr>
          <w:rFonts w:ascii="Arial" w:hAnsi="Arial" w:cs="Arial"/>
        </w:rPr>
        <w:t>C</w:t>
      </w:r>
      <w:r w:rsidR="00E94690">
        <w:rPr>
          <w:rFonts w:ascii="Arial" w:hAnsi="Arial" w:cs="Arial"/>
        </w:rPr>
        <w:t xml:space="preserve">ouncil should </w:t>
      </w:r>
      <w:r>
        <w:rPr>
          <w:rFonts w:ascii="Arial" w:hAnsi="Arial" w:cs="Arial"/>
        </w:rPr>
        <w:t xml:space="preserve">also continue to </w:t>
      </w:r>
      <w:r w:rsidR="00E94690">
        <w:rPr>
          <w:rFonts w:ascii="Arial" w:hAnsi="Arial" w:cs="Arial"/>
        </w:rPr>
        <w:t xml:space="preserve">remind the community to settle </w:t>
      </w:r>
      <w:r>
        <w:rPr>
          <w:rFonts w:ascii="Arial" w:hAnsi="Arial" w:cs="Arial"/>
        </w:rPr>
        <w:t xml:space="preserve">their </w:t>
      </w:r>
      <w:r w:rsidR="00E94690">
        <w:rPr>
          <w:rFonts w:ascii="Arial" w:hAnsi="Arial" w:cs="Arial"/>
        </w:rPr>
        <w:t>accounts with the municipality to enable the municipality to continue providing the services to them.</w:t>
      </w:r>
    </w:p>
    <w:p w14:paraId="0BF31D73" w14:textId="77777777" w:rsidR="00E94690" w:rsidRDefault="00E94690" w:rsidP="009A16AB">
      <w:pPr>
        <w:jc w:val="both"/>
        <w:rPr>
          <w:rFonts w:ascii="Arial" w:hAnsi="Arial" w:cs="Arial"/>
        </w:rPr>
      </w:pPr>
    </w:p>
    <w:p w14:paraId="0F7B9C6C" w14:textId="77777777" w:rsidR="00E94690" w:rsidRDefault="00E94690" w:rsidP="00B8085E">
      <w:pPr>
        <w:jc w:val="both"/>
        <w:rPr>
          <w:rFonts w:ascii="Arial" w:hAnsi="Arial" w:cs="Arial"/>
          <w:b/>
          <w:lang w:val="en-GB"/>
        </w:rPr>
      </w:pPr>
    </w:p>
    <w:p w14:paraId="142C8A4B" w14:textId="77777777" w:rsidR="00D7001C" w:rsidRPr="00B973D0" w:rsidRDefault="00D7001C" w:rsidP="00B973D0">
      <w:pPr>
        <w:pStyle w:val="ListParagraph"/>
        <w:numPr>
          <w:ilvl w:val="0"/>
          <w:numId w:val="5"/>
        </w:numPr>
        <w:jc w:val="both"/>
        <w:rPr>
          <w:rFonts w:ascii="Arial" w:hAnsi="Arial" w:cs="Arial"/>
          <w:b/>
          <w:lang w:val="en-GB"/>
        </w:rPr>
      </w:pPr>
      <w:r w:rsidRPr="00B973D0">
        <w:rPr>
          <w:rFonts w:ascii="Arial" w:hAnsi="Arial" w:cs="Arial"/>
          <w:b/>
          <w:lang w:val="en-GB"/>
        </w:rPr>
        <w:t>Performance Management System (PMS)</w:t>
      </w:r>
    </w:p>
    <w:p w14:paraId="0BC2156C" w14:textId="36F03F99" w:rsidR="00D7001C" w:rsidRDefault="00D7001C" w:rsidP="00D7001C">
      <w:pPr>
        <w:jc w:val="both"/>
        <w:rPr>
          <w:rFonts w:ascii="Arial" w:hAnsi="Arial" w:cs="Arial"/>
          <w:lang w:val="en-GB"/>
        </w:rPr>
      </w:pPr>
      <w:r>
        <w:rPr>
          <w:rFonts w:ascii="Arial" w:hAnsi="Arial" w:cs="Arial"/>
          <w:lang w:val="en-GB"/>
        </w:rPr>
        <w:t xml:space="preserve">During the financial </w:t>
      </w:r>
      <w:r w:rsidR="009C6BE4">
        <w:rPr>
          <w:rFonts w:ascii="Arial" w:hAnsi="Arial" w:cs="Arial"/>
          <w:lang w:val="en-GB"/>
        </w:rPr>
        <w:t>year,</w:t>
      </w:r>
      <w:r>
        <w:rPr>
          <w:rFonts w:ascii="Arial" w:hAnsi="Arial" w:cs="Arial"/>
          <w:lang w:val="en-GB"/>
        </w:rPr>
        <w:t xml:space="preserve"> we monitored performance reporting of the</w:t>
      </w:r>
      <w:r w:rsidR="00CE3A7E">
        <w:rPr>
          <w:rFonts w:ascii="Arial" w:hAnsi="Arial" w:cs="Arial"/>
          <w:lang w:val="en-GB"/>
        </w:rPr>
        <w:t xml:space="preserve"> </w:t>
      </w:r>
      <w:r>
        <w:rPr>
          <w:rFonts w:ascii="Arial" w:hAnsi="Arial" w:cs="Arial"/>
          <w:lang w:val="en-GB"/>
        </w:rPr>
        <w:t xml:space="preserve"> municipality and we highlighted a number of issues that had to be addressed by management. </w:t>
      </w:r>
      <w:r w:rsidR="009A18B5">
        <w:rPr>
          <w:rFonts w:ascii="Arial" w:hAnsi="Arial" w:cs="Arial"/>
          <w:lang w:val="en-GB"/>
        </w:rPr>
        <w:t xml:space="preserve">Some improvements were noted in this area </w:t>
      </w:r>
      <w:r>
        <w:rPr>
          <w:rFonts w:ascii="Arial" w:hAnsi="Arial" w:cs="Arial"/>
          <w:lang w:val="en-GB"/>
        </w:rPr>
        <w:t>at the end of the financial year</w:t>
      </w:r>
      <w:r w:rsidR="009A18B5">
        <w:rPr>
          <w:rFonts w:ascii="Arial" w:hAnsi="Arial" w:cs="Arial"/>
          <w:lang w:val="en-GB"/>
        </w:rPr>
        <w:t xml:space="preserve">. We </w:t>
      </w:r>
      <w:r w:rsidR="00B75855">
        <w:rPr>
          <w:rFonts w:ascii="Arial" w:hAnsi="Arial" w:cs="Arial"/>
          <w:lang w:val="en-GB"/>
        </w:rPr>
        <w:t>recommend that management should ensure that:</w:t>
      </w:r>
    </w:p>
    <w:p w14:paraId="2FBC9039" w14:textId="57522349" w:rsidR="00D7001C" w:rsidRPr="003145D4" w:rsidRDefault="00D7001C" w:rsidP="00D7001C">
      <w:pPr>
        <w:pStyle w:val="ListParagraph"/>
        <w:numPr>
          <w:ilvl w:val="0"/>
          <w:numId w:val="2"/>
        </w:numPr>
        <w:jc w:val="both"/>
        <w:rPr>
          <w:rFonts w:ascii="Arial" w:hAnsi="Arial" w:cs="Arial"/>
          <w:sz w:val="24"/>
          <w:szCs w:val="24"/>
        </w:rPr>
      </w:pPr>
      <w:r>
        <w:rPr>
          <w:rFonts w:ascii="Arial" w:hAnsi="Arial" w:cs="Arial"/>
          <w:sz w:val="24"/>
          <w:szCs w:val="24"/>
        </w:rPr>
        <w:t>Portfolio of evidence (</w:t>
      </w:r>
      <w:r w:rsidRPr="003145D4">
        <w:rPr>
          <w:rFonts w:ascii="Arial" w:hAnsi="Arial" w:cs="Arial"/>
          <w:sz w:val="24"/>
          <w:szCs w:val="24"/>
        </w:rPr>
        <w:t>POE</w:t>
      </w:r>
      <w:r>
        <w:rPr>
          <w:rFonts w:ascii="Arial" w:hAnsi="Arial" w:cs="Arial"/>
          <w:sz w:val="24"/>
          <w:szCs w:val="24"/>
        </w:rPr>
        <w:t xml:space="preserve">) files </w:t>
      </w:r>
      <w:r w:rsidR="00B75855">
        <w:rPr>
          <w:rFonts w:ascii="Arial" w:hAnsi="Arial" w:cs="Arial"/>
          <w:sz w:val="24"/>
          <w:szCs w:val="24"/>
        </w:rPr>
        <w:t>are</w:t>
      </w:r>
      <w:r>
        <w:rPr>
          <w:rFonts w:ascii="Arial" w:hAnsi="Arial" w:cs="Arial"/>
          <w:sz w:val="24"/>
          <w:szCs w:val="24"/>
        </w:rPr>
        <w:t xml:space="preserve"> submitted for audit purposes</w:t>
      </w:r>
      <w:r w:rsidR="00732A38">
        <w:rPr>
          <w:rFonts w:ascii="Arial" w:hAnsi="Arial" w:cs="Arial"/>
          <w:sz w:val="24"/>
          <w:szCs w:val="24"/>
        </w:rPr>
        <w:t>;</w:t>
      </w:r>
    </w:p>
    <w:p w14:paraId="6FF5B930" w14:textId="6B405DF7" w:rsidR="00D7001C" w:rsidRDefault="00B75855" w:rsidP="00D7001C">
      <w:pPr>
        <w:pStyle w:val="ListParagraph"/>
        <w:numPr>
          <w:ilvl w:val="0"/>
          <w:numId w:val="2"/>
        </w:numPr>
        <w:jc w:val="both"/>
        <w:rPr>
          <w:rFonts w:ascii="Arial" w:hAnsi="Arial" w:cs="Arial"/>
          <w:sz w:val="24"/>
          <w:szCs w:val="24"/>
        </w:rPr>
      </w:pPr>
      <w:r>
        <w:rPr>
          <w:rFonts w:ascii="Arial" w:hAnsi="Arial" w:cs="Arial"/>
          <w:sz w:val="24"/>
          <w:szCs w:val="24"/>
        </w:rPr>
        <w:t>Strides are made to ensure that t</w:t>
      </w:r>
      <w:r w:rsidR="00D7001C" w:rsidRPr="003145D4">
        <w:rPr>
          <w:rFonts w:ascii="Arial" w:hAnsi="Arial" w:cs="Arial"/>
          <w:sz w:val="24"/>
          <w:szCs w:val="24"/>
        </w:rPr>
        <w:t xml:space="preserve">argets </w:t>
      </w:r>
      <w:r>
        <w:rPr>
          <w:rFonts w:ascii="Arial" w:hAnsi="Arial" w:cs="Arial"/>
          <w:sz w:val="24"/>
          <w:szCs w:val="24"/>
        </w:rPr>
        <w:t>are</w:t>
      </w:r>
      <w:r w:rsidR="00D7001C" w:rsidRPr="003145D4">
        <w:rPr>
          <w:rFonts w:ascii="Arial" w:hAnsi="Arial" w:cs="Arial"/>
          <w:sz w:val="24"/>
          <w:szCs w:val="24"/>
        </w:rPr>
        <w:t xml:space="preserve"> achieve</w:t>
      </w:r>
      <w:r w:rsidR="00D7001C">
        <w:rPr>
          <w:rFonts w:ascii="Arial" w:hAnsi="Arial" w:cs="Arial"/>
          <w:sz w:val="24"/>
          <w:szCs w:val="24"/>
        </w:rPr>
        <w:t>d</w:t>
      </w:r>
      <w:r w:rsidR="00732A38">
        <w:rPr>
          <w:rFonts w:ascii="Arial" w:hAnsi="Arial" w:cs="Arial"/>
          <w:sz w:val="24"/>
          <w:szCs w:val="24"/>
        </w:rPr>
        <w:t>; and</w:t>
      </w:r>
      <w:r w:rsidR="00D7001C">
        <w:rPr>
          <w:rFonts w:ascii="Arial" w:hAnsi="Arial" w:cs="Arial"/>
          <w:sz w:val="24"/>
          <w:szCs w:val="24"/>
        </w:rPr>
        <w:t xml:space="preserve"> </w:t>
      </w:r>
    </w:p>
    <w:p w14:paraId="40CE6883" w14:textId="7C177667" w:rsidR="00D7001C" w:rsidRPr="003145D4" w:rsidRDefault="00D7001C" w:rsidP="00D7001C">
      <w:pPr>
        <w:pStyle w:val="ListParagraph"/>
        <w:numPr>
          <w:ilvl w:val="0"/>
          <w:numId w:val="2"/>
        </w:numPr>
        <w:jc w:val="both"/>
        <w:rPr>
          <w:rFonts w:ascii="Arial" w:hAnsi="Arial" w:cs="Arial"/>
          <w:sz w:val="24"/>
          <w:szCs w:val="24"/>
        </w:rPr>
      </w:pPr>
      <w:r>
        <w:rPr>
          <w:rFonts w:ascii="Arial" w:hAnsi="Arial" w:cs="Arial"/>
          <w:sz w:val="24"/>
          <w:szCs w:val="24"/>
        </w:rPr>
        <w:t xml:space="preserve">Corrective measures for performance improvement </w:t>
      </w:r>
      <w:r w:rsidR="00B75855">
        <w:rPr>
          <w:rFonts w:ascii="Arial" w:hAnsi="Arial" w:cs="Arial"/>
          <w:sz w:val="24"/>
          <w:szCs w:val="24"/>
        </w:rPr>
        <w:t>are implemented where targets are not met</w:t>
      </w:r>
      <w:r w:rsidR="00D94C47">
        <w:rPr>
          <w:rFonts w:ascii="Arial" w:hAnsi="Arial" w:cs="Arial"/>
          <w:sz w:val="24"/>
          <w:szCs w:val="24"/>
        </w:rPr>
        <w:t>.</w:t>
      </w:r>
    </w:p>
    <w:p w14:paraId="498C5004" w14:textId="2E738081" w:rsidR="00D7001C" w:rsidRDefault="00D7001C" w:rsidP="00D7001C">
      <w:pPr>
        <w:jc w:val="both"/>
        <w:rPr>
          <w:rFonts w:ascii="Arial" w:hAnsi="Arial" w:cs="Arial"/>
          <w:lang w:val="en-GB"/>
        </w:rPr>
      </w:pPr>
      <w:r w:rsidRPr="006F7734">
        <w:rPr>
          <w:rFonts w:ascii="Arial" w:hAnsi="Arial" w:cs="Arial"/>
          <w:lang w:val="en-GB"/>
        </w:rPr>
        <w:t>Recommendations to attend to these issues were discussed and agreed upon with management</w:t>
      </w:r>
      <w:r w:rsidR="00B75855">
        <w:rPr>
          <w:rFonts w:ascii="Arial" w:hAnsi="Arial" w:cs="Arial"/>
          <w:lang w:val="en-GB"/>
        </w:rPr>
        <w:t>.</w:t>
      </w:r>
      <w:r>
        <w:rPr>
          <w:rFonts w:ascii="Arial" w:hAnsi="Arial" w:cs="Arial"/>
          <w:lang w:val="en-GB"/>
        </w:rPr>
        <w:t xml:space="preserve"> </w:t>
      </w:r>
    </w:p>
    <w:p w14:paraId="26E68EE8" w14:textId="77777777" w:rsidR="00D45870" w:rsidRDefault="00D45870" w:rsidP="00B8085E">
      <w:pPr>
        <w:jc w:val="both"/>
        <w:rPr>
          <w:rFonts w:ascii="Arial" w:hAnsi="Arial" w:cs="Arial"/>
          <w:lang w:val="en-GB"/>
        </w:rPr>
      </w:pPr>
    </w:p>
    <w:p w14:paraId="760531DF" w14:textId="77777777" w:rsidR="00B8085E" w:rsidRDefault="00B8085E" w:rsidP="00B8085E">
      <w:pPr>
        <w:jc w:val="both"/>
        <w:rPr>
          <w:rFonts w:ascii="Arial" w:hAnsi="Arial" w:cs="Arial"/>
          <w:b/>
          <w:lang w:val="en-GB"/>
        </w:rPr>
      </w:pPr>
    </w:p>
    <w:p w14:paraId="40571ED0" w14:textId="77777777" w:rsidR="003E13D9" w:rsidRPr="0045514B" w:rsidRDefault="00B973D0" w:rsidP="0045514B">
      <w:pPr>
        <w:pStyle w:val="ListParagraph"/>
        <w:numPr>
          <w:ilvl w:val="0"/>
          <w:numId w:val="5"/>
        </w:numPr>
        <w:jc w:val="both"/>
        <w:rPr>
          <w:rFonts w:ascii="Arial" w:hAnsi="Arial" w:cs="Arial"/>
          <w:b/>
          <w:lang w:val="en-GB"/>
        </w:rPr>
      </w:pPr>
      <w:r>
        <w:rPr>
          <w:rFonts w:ascii="Arial" w:hAnsi="Arial" w:cs="Arial"/>
          <w:b/>
          <w:lang w:val="en-GB"/>
        </w:rPr>
        <w:t>External Audit</w:t>
      </w:r>
    </w:p>
    <w:p w14:paraId="6945F37E" w14:textId="206DFC4E" w:rsidR="007A22D9" w:rsidRDefault="00D7001C" w:rsidP="00D7001C">
      <w:pPr>
        <w:jc w:val="both"/>
        <w:rPr>
          <w:rFonts w:ascii="Arial" w:hAnsi="Arial" w:cs="Arial"/>
          <w:lang w:val="en-GB"/>
        </w:rPr>
      </w:pPr>
      <w:r w:rsidRPr="00D7001C">
        <w:rPr>
          <w:rFonts w:ascii="Arial" w:hAnsi="Arial" w:cs="Arial"/>
          <w:lang w:val="en-GB"/>
        </w:rPr>
        <w:t>The Office of the Auditor-General (OA-G) is currently reviewing the 20</w:t>
      </w:r>
      <w:r w:rsidR="00B75855">
        <w:rPr>
          <w:rFonts w:ascii="Arial" w:hAnsi="Arial" w:cs="Arial"/>
          <w:lang w:val="en-GB"/>
        </w:rPr>
        <w:t>19/20</w:t>
      </w:r>
      <w:r w:rsidRPr="00D7001C">
        <w:rPr>
          <w:rFonts w:ascii="Arial" w:hAnsi="Arial" w:cs="Arial"/>
          <w:lang w:val="en-GB"/>
        </w:rPr>
        <w:t xml:space="preserve"> Annual Financial Statements. </w:t>
      </w:r>
      <w:r w:rsidR="007A22D9">
        <w:rPr>
          <w:rFonts w:ascii="Arial" w:hAnsi="Arial" w:cs="Arial"/>
          <w:lang w:val="en-GB"/>
        </w:rPr>
        <w:t>The municipality maintained the unqualified audit opinion</w:t>
      </w:r>
      <w:r w:rsidRPr="00D7001C">
        <w:rPr>
          <w:rFonts w:ascii="Arial" w:hAnsi="Arial" w:cs="Arial"/>
          <w:lang w:val="en-GB"/>
        </w:rPr>
        <w:t xml:space="preserve"> from the previous financial year</w:t>
      </w:r>
      <w:r w:rsidR="007A22D9">
        <w:rPr>
          <w:rFonts w:ascii="Arial" w:hAnsi="Arial" w:cs="Arial"/>
          <w:lang w:val="en-GB"/>
        </w:rPr>
        <w:t xml:space="preserve"> of the Annual Financial Statements</w:t>
      </w:r>
      <w:r w:rsidR="00B75855">
        <w:rPr>
          <w:rFonts w:ascii="Arial" w:hAnsi="Arial" w:cs="Arial"/>
          <w:lang w:val="en-GB"/>
        </w:rPr>
        <w:t>.</w:t>
      </w:r>
      <w:r w:rsidR="007A22D9">
        <w:rPr>
          <w:rFonts w:ascii="Arial" w:hAnsi="Arial" w:cs="Arial"/>
          <w:lang w:val="en-GB"/>
        </w:rPr>
        <w:t xml:space="preserve"> </w:t>
      </w:r>
      <w:r w:rsidRPr="00D7001C">
        <w:rPr>
          <w:rFonts w:ascii="Arial" w:hAnsi="Arial" w:cs="Arial"/>
          <w:lang w:val="en-GB"/>
        </w:rPr>
        <w:t xml:space="preserve">We recommend that the municipality work close with the OA-G staff to </w:t>
      </w:r>
      <w:r w:rsidR="007A22D9">
        <w:rPr>
          <w:rFonts w:ascii="Arial" w:hAnsi="Arial" w:cs="Arial"/>
          <w:lang w:val="en-GB"/>
        </w:rPr>
        <w:t>address the issues raised by the OA-G to improve the audit opinions.</w:t>
      </w:r>
    </w:p>
    <w:p w14:paraId="3B9B1220" w14:textId="3675034B" w:rsidR="00F97A08" w:rsidRDefault="00F97A08" w:rsidP="00B8085E">
      <w:pPr>
        <w:jc w:val="both"/>
        <w:rPr>
          <w:rFonts w:ascii="Arial" w:hAnsi="Arial" w:cs="Arial"/>
          <w:lang w:val="en-GB"/>
        </w:rPr>
      </w:pPr>
    </w:p>
    <w:p w14:paraId="420C2E9C" w14:textId="77777777" w:rsidR="00B75855" w:rsidRDefault="00B75855" w:rsidP="00B8085E">
      <w:pPr>
        <w:jc w:val="both"/>
        <w:rPr>
          <w:rFonts w:ascii="Arial" w:hAnsi="Arial" w:cs="Arial"/>
          <w:lang w:val="en-GB"/>
        </w:rPr>
      </w:pPr>
    </w:p>
    <w:p w14:paraId="471317F0" w14:textId="77777777" w:rsidR="0022058A" w:rsidRPr="0045514B" w:rsidRDefault="0022058A" w:rsidP="0045514B">
      <w:pPr>
        <w:pStyle w:val="ListParagraph"/>
        <w:numPr>
          <w:ilvl w:val="0"/>
          <w:numId w:val="5"/>
        </w:numPr>
        <w:jc w:val="both"/>
        <w:rPr>
          <w:rFonts w:ascii="Arial" w:hAnsi="Arial" w:cs="Arial"/>
          <w:b/>
          <w:lang w:val="en-GB"/>
        </w:rPr>
      </w:pPr>
      <w:r w:rsidRPr="0045514B">
        <w:rPr>
          <w:rFonts w:ascii="Arial" w:hAnsi="Arial" w:cs="Arial"/>
          <w:b/>
          <w:lang w:val="en-GB"/>
        </w:rPr>
        <w:t>Risk Management</w:t>
      </w:r>
      <w:r w:rsidR="0055033B" w:rsidRPr="0045514B">
        <w:rPr>
          <w:rFonts w:ascii="Arial" w:hAnsi="Arial" w:cs="Arial"/>
          <w:b/>
          <w:lang w:val="en-GB"/>
        </w:rPr>
        <w:t xml:space="preserve"> and Compliance </w:t>
      </w:r>
    </w:p>
    <w:p w14:paraId="428A2283" w14:textId="77777777" w:rsidR="0022058A" w:rsidRDefault="0055033B" w:rsidP="00B8085E">
      <w:pPr>
        <w:jc w:val="both"/>
        <w:rPr>
          <w:rFonts w:ascii="Arial" w:hAnsi="Arial" w:cs="Arial"/>
          <w:lang w:val="en-GB"/>
        </w:rPr>
      </w:pPr>
      <w:r w:rsidRPr="006F7734">
        <w:rPr>
          <w:rFonts w:ascii="Arial" w:hAnsi="Arial" w:cs="Arial"/>
          <w:lang w:val="en-GB"/>
        </w:rPr>
        <w:t>The Municipality</w:t>
      </w:r>
      <w:r w:rsidR="00E44431" w:rsidRPr="006F7734">
        <w:rPr>
          <w:rFonts w:ascii="Arial" w:hAnsi="Arial" w:cs="Arial"/>
          <w:lang w:val="en-GB"/>
        </w:rPr>
        <w:t>’s</w:t>
      </w:r>
      <w:r w:rsidRPr="006F7734">
        <w:rPr>
          <w:rFonts w:ascii="Arial" w:hAnsi="Arial" w:cs="Arial"/>
          <w:lang w:val="en-GB"/>
        </w:rPr>
        <w:t xml:space="preserve"> Internal Audit Unit plays as an advisory </w:t>
      </w:r>
      <w:r w:rsidR="00F12C8A">
        <w:rPr>
          <w:rFonts w:ascii="Arial" w:hAnsi="Arial" w:cs="Arial"/>
          <w:lang w:val="en-GB"/>
        </w:rPr>
        <w:t>role</w:t>
      </w:r>
      <w:r w:rsidRPr="006F7734">
        <w:rPr>
          <w:rFonts w:ascii="Arial" w:hAnsi="Arial" w:cs="Arial"/>
          <w:lang w:val="en-GB"/>
        </w:rPr>
        <w:t xml:space="preserve"> in </w:t>
      </w:r>
      <w:r w:rsidR="00F97A08">
        <w:rPr>
          <w:rFonts w:ascii="Arial" w:hAnsi="Arial" w:cs="Arial"/>
          <w:lang w:val="en-GB"/>
        </w:rPr>
        <w:t>Risk management and compliance</w:t>
      </w:r>
      <w:r w:rsidR="0022058A" w:rsidRPr="006F7734">
        <w:rPr>
          <w:rFonts w:ascii="Arial" w:hAnsi="Arial" w:cs="Arial"/>
          <w:lang w:val="en-GB"/>
        </w:rPr>
        <w:t xml:space="preserve">. </w:t>
      </w:r>
      <w:r w:rsidR="009A16AB">
        <w:rPr>
          <w:rFonts w:ascii="Arial" w:hAnsi="Arial" w:cs="Arial"/>
          <w:lang w:val="en-GB"/>
        </w:rPr>
        <w:t xml:space="preserve">We have recommended to management to </w:t>
      </w:r>
      <w:r w:rsidR="00F97A08">
        <w:rPr>
          <w:rFonts w:ascii="Arial" w:hAnsi="Arial" w:cs="Arial"/>
          <w:lang w:val="en-GB"/>
        </w:rPr>
        <w:t>discuss issues of risk during the Management committee meetings. We</w:t>
      </w:r>
      <w:r w:rsidR="006F7734" w:rsidRPr="006F7734">
        <w:rPr>
          <w:rFonts w:ascii="Arial" w:hAnsi="Arial" w:cs="Arial"/>
          <w:lang w:val="en-GB"/>
        </w:rPr>
        <w:t xml:space="preserve"> </w:t>
      </w:r>
      <w:r w:rsidR="00F97A08">
        <w:rPr>
          <w:rFonts w:ascii="Arial" w:hAnsi="Arial" w:cs="Arial"/>
          <w:lang w:val="en-GB"/>
        </w:rPr>
        <w:t>also recommend that workshops for all staff be conducted to make all employees aware of the importance of risk management.</w:t>
      </w:r>
    </w:p>
    <w:p w14:paraId="485ACAA4" w14:textId="77777777" w:rsidR="007A22D9" w:rsidRDefault="007A22D9" w:rsidP="00B8085E">
      <w:pPr>
        <w:jc w:val="both"/>
        <w:rPr>
          <w:rFonts w:ascii="Arial" w:hAnsi="Arial" w:cs="Arial"/>
          <w:lang w:val="en-GB"/>
        </w:rPr>
      </w:pPr>
    </w:p>
    <w:p w14:paraId="5E1CC141" w14:textId="77777777" w:rsidR="003346A5" w:rsidRPr="0045514B" w:rsidRDefault="003346A5" w:rsidP="0045514B">
      <w:pPr>
        <w:pStyle w:val="ListParagraph"/>
        <w:numPr>
          <w:ilvl w:val="0"/>
          <w:numId w:val="5"/>
        </w:numPr>
        <w:jc w:val="both"/>
        <w:rPr>
          <w:rFonts w:ascii="Arial" w:hAnsi="Arial" w:cs="Arial"/>
          <w:b/>
          <w:lang w:val="en-GB"/>
        </w:rPr>
      </w:pPr>
      <w:r w:rsidRPr="0045514B">
        <w:rPr>
          <w:rFonts w:ascii="Arial" w:hAnsi="Arial" w:cs="Arial"/>
          <w:b/>
          <w:lang w:val="en-GB"/>
        </w:rPr>
        <w:t xml:space="preserve">Corporate governance </w:t>
      </w:r>
    </w:p>
    <w:p w14:paraId="102EC5FD" w14:textId="33354582" w:rsidR="00F97A08" w:rsidRDefault="00F97A08" w:rsidP="00B8085E">
      <w:pPr>
        <w:jc w:val="both"/>
        <w:rPr>
          <w:rFonts w:ascii="Arial" w:hAnsi="Arial" w:cs="Arial"/>
        </w:rPr>
      </w:pPr>
      <w:r>
        <w:rPr>
          <w:rFonts w:ascii="Arial" w:hAnsi="Arial" w:cs="Arial"/>
        </w:rPr>
        <w:t xml:space="preserve">As the </w:t>
      </w:r>
      <w:r w:rsidR="009C6BE4">
        <w:rPr>
          <w:rFonts w:ascii="Arial" w:hAnsi="Arial" w:cs="Arial"/>
        </w:rPr>
        <w:t>committee,</w:t>
      </w:r>
      <w:r>
        <w:rPr>
          <w:rFonts w:ascii="Arial" w:hAnsi="Arial" w:cs="Arial"/>
        </w:rPr>
        <w:t xml:space="preserve"> we appreciate the efforts by Management in improving internal controls. </w:t>
      </w:r>
      <w:r w:rsidR="00B75855">
        <w:rPr>
          <w:rFonts w:ascii="Arial" w:hAnsi="Arial" w:cs="Arial"/>
        </w:rPr>
        <w:t>Management should continue working closely with internal audit and the audit team to improve controls.</w:t>
      </w:r>
      <w:r w:rsidR="002915BF">
        <w:rPr>
          <w:rFonts w:ascii="Arial" w:hAnsi="Arial" w:cs="Arial"/>
        </w:rPr>
        <w:t xml:space="preserve"> </w:t>
      </w:r>
      <w:r>
        <w:rPr>
          <w:rFonts w:ascii="Arial" w:hAnsi="Arial" w:cs="Arial"/>
        </w:rPr>
        <w:t xml:space="preserve">We </w:t>
      </w:r>
      <w:r w:rsidR="002915BF">
        <w:rPr>
          <w:rFonts w:ascii="Arial" w:hAnsi="Arial" w:cs="Arial"/>
        </w:rPr>
        <w:t xml:space="preserve">also </w:t>
      </w:r>
      <w:r>
        <w:rPr>
          <w:rFonts w:ascii="Arial" w:hAnsi="Arial" w:cs="Arial"/>
        </w:rPr>
        <w:t xml:space="preserve">recommend that Council </w:t>
      </w:r>
      <w:r w:rsidR="009C6BE4">
        <w:rPr>
          <w:rFonts w:ascii="Arial" w:hAnsi="Arial" w:cs="Arial"/>
        </w:rPr>
        <w:t>continue</w:t>
      </w:r>
      <w:r>
        <w:rPr>
          <w:rFonts w:ascii="Arial" w:hAnsi="Arial" w:cs="Arial"/>
        </w:rPr>
        <w:t xml:space="preserve"> to play their oversight role to ensure that our recommendations are implemented.</w:t>
      </w:r>
    </w:p>
    <w:p w14:paraId="6D6E398C" w14:textId="77777777" w:rsidR="00AE0D7C" w:rsidRDefault="00AE0D7C" w:rsidP="00B8085E">
      <w:pPr>
        <w:jc w:val="both"/>
        <w:rPr>
          <w:rFonts w:ascii="Arial" w:hAnsi="Arial" w:cs="Arial"/>
          <w:b/>
          <w:lang w:val="en-GB"/>
        </w:rPr>
      </w:pPr>
    </w:p>
    <w:p w14:paraId="38A2AA5E" w14:textId="77777777" w:rsidR="0022058A" w:rsidRPr="0045514B" w:rsidRDefault="007462CF" w:rsidP="0045514B">
      <w:pPr>
        <w:pStyle w:val="ListParagraph"/>
        <w:numPr>
          <w:ilvl w:val="0"/>
          <w:numId w:val="5"/>
        </w:numPr>
        <w:jc w:val="both"/>
        <w:rPr>
          <w:rFonts w:ascii="Arial" w:hAnsi="Arial" w:cs="Arial"/>
          <w:b/>
          <w:lang w:val="en-GB"/>
        </w:rPr>
      </w:pPr>
      <w:r w:rsidRPr="0045514B">
        <w:rPr>
          <w:rFonts w:ascii="Arial" w:hAnsi="Arial" w:cs="Arial"/>
          <w:b/>
          <w:lang w:val="en-GB"/>
        </w:rPr>
        <w:t>Conclusion</w:t>
      </w:r>
    </w:p>
    <w:p w14:paraId="536EB163" w14:textId="71D11E62" w:rsidR="00F97A08" w:rsidRPr="00F97A08" w:rsidRDefault="00F97A08" w:rsidP="00F97A08">
      <w:pPr>
        <w:jc w:val="both"/>
        <w:rPr>
          <w:rFonts w:ascii="Arial" w:hAnsi="Arial" w:cs="Arial"/>
        </w:rPr>
      </w:pPr>
      <w:r w:rsidRPr="00F97A08">
        <w:rPr>
          <w:rFonts w:ascii="Arial" w:hAnsi="Arial" w:cs="Arial"/>
        </w:rPr>
        <w:t>The Committ</w:t>
      </w:r>
      <w:r w:rsidR="006B5C60">
        <w:rPr>
          <w:rFonts w:ascii="Arial" w:hAnsi="Arial" w:cs="Arial"/>
        </w:rPr>
        <w:t>ee</w:t>
      </w:r>
      <w:r w:rsidR="002915BF">
        <w:rPr>
          <w:rFonts w:ascii="Arial" w:hAnsi="Arial" w:cs="Arial"/>
        </w:rPr>
        <w:t xml:space="preserve"> appreciate</w:t>
      </w:r>
      <w:r w:rsidR="00C67830">
        <w:rPr>
          <w:rFonts w:ascii="Arial" w:hAnsi="Arial" w:cs="Arial"/>
        </w:rPr>
        <w:t xml:space="preserve">s </w:t>
      </w:r>
      <w:r w:rsidR="002915BF">
        <w:rPr>
          <w:rFonts w:ascii="Arial" w:hAnsi="Arial" w:cs="Arial"/>
        </w:rPr>
        <w:t xml:space="preserve">the support from </w:t>
      </w:r>
      <w:r w:rsidR="002B7213">
        <w:rPr>
          <w:rFonts w:ascii="Arial" w:hAnsi="Arial" w:cs="Arial"/>
        </w:rPr>
        <w:t xml:space="preserve">staff, </w:t>
      </w:r>
      <w:r w:rsidR="00B75855">
        <w:rPr>
          <w:rFonts w:ascii="Arial" w:hAnsi="Arial" w:cs="Arial"/>
        </w:rPr>
        <w:t xml:space="preserve">management and </w:t>
      </w:r>
      <w:r w:rsidRPr="00F97A08">
        <w:rPr>
          <w:rFonts w:ascii="Arial" w:hAnsi="Arial" w:cs="Arial"/>
        </w:rPr>
        <w:t xml:space="preserve">Council </w:t>
      </w:r>
      <w:r w:rsidR="002915BF">
        <w:rPr>
          <w:rFonts w:ascii="Arial" w:hAnsi="Arial" w:cs="Arial"/>
        </w:rPr>
        <w:t>on the functioning of the</w:t>
      </w:r>
      <w:r w:rsidRPr="00F97A08">
        <w:rPr>
          <w:rFonts w:ascii="Arial" w:hAnsi="Arial" w:cs="Arial"/>
        </w:rPr>
        <w:t xml:space="preserve"> committee and we </w:t>
      </w:r>
      <w:r w:rsidR="00B75855">
        <w:rPr>
          <w:rFonts w:ascii="Arial" w:hAnsi="Arial" w:cs="Arial"/>
        </w:rPr>
        <w:t>wish</w:t>
      </w:r>
      <w:r w:rsidRPr="00F97A08">
        <w:rPr>
          <w:rFonts w:ascii="Arial" w:hAnsi="Arial" w:cs="Arial"/>
        </w:rPr>
        <w:t xml:space="preserve"> the municipality </w:t>
      </w:r>
      <w:r w:rsidR="00B75855">
        <w:rPr>
          <w:rFonts w:ascii="Arial" w:hAnsi="Arial" w:cs="Arial"/>
        </w:rPr>
        <w:t xml:space="preserve">well in </w:t>
      </w:r>
      <w:r w:rsidRPr="00F97A08">
        <w:rPr>
          <w:rFonts w:ascii="Arial" w:hAnsi="Arial" w:cs="Arial"/>
        </w:rPr>
        <w:t>improv</w:t>
      </w:r>
      <w:r w:rsidR="00B75855">
        <w:rPr>
          <w:rFonts w:ascii="Arial" w:hAnsi="Arial" w:cs="Arial"/>
        </w:rPr>
        <w:t>ing</w:t>
      </w:r>
      <w:r w:rsidRPr="00F97A08">
        <w:rPr>
          <w:rFonts w:ascii="Arial" w:hAnsi="Arial" w:cs="Arial"/>
        </w:rPr>
        <w:t xml:space="preserve"> its internal</w:t>
      </w:r>
      <w:r w:rsidR="002915BF">
        <w:rPr>
          <w:rFonts w:ascii="Arial" w:hAnsi="Arial" w:cs="Arial"/>
        </w:rPr>
        <w:t xml:space="preserve"> controls to achieve its service delivery objectives and clean administration</w:t>
      </w:r>
      <w:r w:rsidRPr="00F97A08">
        <w:rPr>
          <w:rFonts w:ascii="Arial" w:hAnsi="Arial" w:cs="Arial"/>
        </w:rPr>
        <w:t>.</w:t>
      </w:r>
    </w:p>
    <w:p w14:paraId="5898099E" w14:textId="77777777" w:rsidR="0022058A" w:rsidRPr="006F7734" w:rsidRDefault="0022058A" w:rsidP="00B8085E">
      <w:pPr>
        <w:jc w:val="both"/>
        <w:rPr>
          <w:rFonts w:ascii="Arial" w:hAnsi="Arial" w:cs="Arial"/>
          <w:lang w:val="en-GB"/>
        </w:rPr>
      </w:pPr>
      <w:r w:rsidRPr="006F7734">
        <w:rPr>
          <w:rFonts w:ascii="Arial" w:hAnsi="Arial" w:cs="Arial"/>
          <w:lang w:val="en-GB"/>
        </w:rPr>
        <w:t xml:space="preserve">. </w:t>
      </w:r>
    </w:p>
    <w:p w14:paraId="5BB5C664" w14:textId="77777777" w:rsidR="0022058A" w:rsidRPr="006F7734" w:rsidRDefault="0022058A" w:rsidP="00EA2285">
      <w:pPr>
        <w:jc w:val="both"/>
        <w:rPr>
          <w:rFonts w:ascii="Arial" w:hAnsi="Arial" w:cs="Arial"/>
          <w:lang w:val="en-GB"/>
        </w:rPr>
      </w:pPr>
    </w:p>
    <w:p w14:paraId="6788DBEB" w14:textId="77777777" w:rsidR="00D51EEF" w:rsidRPr="006F7734" w:rsidRDefault="00D51EEF" w:rsidP="00EA2285">
      <w:pPr>
        <w:jc w:val="both"/>
        <w:rPr>
          <w:rFonts w:ascii="Arial" w:hAnsi="Arial" w:cs="Arial"/>
          <w:u w:val="single"/>
          <w:lang w:val="en-GB"/>
        </w:rPr>
      </w:pPr>
      <w:r w:rsidRPr="006F7734">
        <w:rPr>
          <w:rFonts w:ascii="Arial" w:hAnsi="Arial" w:cs="Arial"/>
          <w:u w:val="single"/>
          <w:lang w:val="en-GB"/>
        </w:rPr>
        <w:tab/>
      </w:r>
      <w:r w:rsidRPr="006F7734">
        <w:rPr>
          <w:rFonts w:ascii="Arial" w:hAnsi="Arial" w:cs="Arial"/>
          <w:u w:val="single"/>
          <w:lang w:val="en-GB"/>
        </w:rPr>
        <w:tab/>
      </w:r>
      <w:r w:rsidRPr="006F7734">
        <w:rPr>
          <w:rFonts w:ascii="Arial" w:hAnsi="Arial" w:cs="Arial"/>
          <w:u w:val="single"/>
          <w:lang w:val="en-GB"/>
        </w:rPr>
        <w:tab/>
      </w:r>
      <w:r w:rsidRPr="006F7734">
        <w:rPr>
          <w:rFonts w:ascii="Arial" w:hAnsi="Arial" w:cs="Arial"/>
          <w:u w:val="single"/>
          <w:lang w:val="en-GB"/>
        </w:rPr>
        <w:tab/>
      </w:r>
      <w:r w:rsidRPr="006F7734">
        <w:rPr>
          <w:rFonts w:ascii="Arial" w:hAnsi="Arial" w:cs="Arial"/>
          <w:u w:val="single"/>
          <w:lang w:val="en-GB"/>
        </w:rPr>
        <w:tab/>
      </w:r>
    </w:p>
    <w:p w14:paraId="0869AE4D" w14:textId="2AD6A557" w:rsidR="00D51EEF" w:rsidRPr="006F7734" w:rsidRDefault="00D51EEF" w:rsidP="00EA2285">
      <w:pPr>
        <w:jc w:val="both"/>
        <w:rPr>
          <w:rFonts w:ascii="Arial" w:hAnsi="Arial" w:cs="Arial"/>
          <w:b/>
          <w:lang w:val="en-GB"/>
        </w:rPr>
      </w:pPr>
      <w:r w:rsidRPr="006F7734">
        <w:rPr>
          <w:rFonts w:ascii="Arial" w:hAnsi="Arial" w:cs="Arial"/>
          <w:b/>
          <w:lang w:val="en-GB"/>
        </w:rPr>
        <w:t>M</w:t>
      </w:r>
      <w:r w:rsidR="00E44431" w:rsidRPr="006F7734">
        <w:rPr>
          <w:rFonts w:ascii="Arial" w:hAnsi="Arial" w:cs="Arial"/>
          <w:b/>
          <w:lang w:val="en-GB"/>
        </w:rPr>
        <w:t xml:space="preserve">r S </w:t>
      </w:r>
      <w:r w:rsidR="00006EE8">
        <w:rPr>
          <w:rFonts w:ascii="Arial" w:hAnsi="Arial" w:cs="Arial"/>
          <w:b/>
          <w:lang w:val="en-GB"/>
        </w:rPr>
        <w:t>Shabalala</w:t>
      </w:r>
      <w:r w:rsidR="00417833">
        <w:rPr>
          <w:rFonts w:ascii="Arial" w:hAnsi="Arial" w:cs="Arial"/>
          <w:b/>
          <w:lang w:val="en-GB"/>
        </w:rPr>
        <w:t xml:space="preserve"> - </w:t>
      </w:r>
      <w:r w:rsidRPr="006F7734">
        <w:rPr>
          <w:rFonts w:ascii="Arial" w:hAnsi="Arial" w:cs="Arial"/>
          <w:b/>
          <w:lang w:val="en-GB"/>
        </w:rPr>
        <w:t xml:space="preserve">For the </w:t>
      </w:r>
      <w:r w:rsidR="006C7196">
        <w:rPr>
          <w:rFonts w:ascii="Arial" w:hAnsi="Arial" w:cs="Arial"/>
          <w:b/>
          <w:lang w:val="en-GB"/>
        </w:rPr>
        <w:t>Audit and Performance Committee</w:t>
      </w:r>
    </w:p>
    <w:sectPr w:rsidR="00D51EEF" w:rsidRPr="006F7734">
      <w:headerReference w:type="even" r:id="rId8"/>
      <w:headerReference w:type="default"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9A92" w14:textId="77777777" w:rsidR="004D7CF3" w:rsidRDefault="004D7CF3" w:rsidP="0019029D">
      <w:r>
        <w:separator/>
      </w:r>
    </w:p>
  </w:endnote>
  <w:endnote w:type="continuationSeparator" w:id="0">
    <w:p w14:paraId="483A6C23" w14:textId="77777777" w:rsidR="004D7CF3" w:rsidRDefault="004D7CF3" w:rsidP="00190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971286"/>
      <w:docPartObj>
        <w:docPartGallery w:val="Page Numbers (Bottom of Page)"/>
        <w:docPartUnique/>
      </w:docPartObj>
    </w:sdtPr>
    <w:sdtEndPr/>
    <w:sdtContent>
      <w:sdt>
        <w:sdtPr>
          <w:id w:val="-1669238322"/>
          <w:docPartObj>
            <w:docPartGallery w:val="Page Numbers (Top of Page)"/>
            <w:docPartUnique/>
          </w:docPartObj>
        </w:sdtPr>
        <w:sdtEndPr/>
        <w:sdtContent>
          <w:p w14:paraId="7352BE34" w14:textId="77777777" w:rsidR="0019029D" w:rsidRDefault="0019029D">
            <w:pPr>
              <w:pStyle w:val="Footer"/>
              <w:jc w:val="center"/>
            </w:pPr>
            <w:r>
              <w:t xml:space="preserve">Page </w:t>
            </w:r>
            <w:r>
              <w:rPr>
                <w:b/>
                <w:bCs/>
              </w:rPr>
              <w:fldChar w:fldCharType="begin"/>
            </w:r>
            <w:r>
              <w:rPr>
                <w:b/>
                <w:bCs/>
              </w:rPr>
              <w:instrText xml:space="preserve"> PAGE </w:instrText>
            </w:r>
            <w:r>
              <w:rPr>
                <w:b/>
                <w:bCs/>
              </w:rPr>
              <w:fldChar w:fldCharType="separate"/>
            </w:r>
            <w:r w:rsidR="009C344C">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9C344C">
              <w:rPr>
                <w:b/>
                <w:bCs/>
                <w:noProof/>
              </w:rPr>
              <w:t>4</w:t>
            </w:r>
            <w:r>
              <w:rPr>
                <w:b/>
                <w:bCs/>
              </w:rPr>
              <w:fldChar w:fldCharType="end"/>
            </w:r>
          </w:p>
        </w:sdtContent>
      </w:sdt>
    </w:sdtContent>
  </w:sdt>
  <w:p w14:paraId="4857CFE5" w14:textId="77777777" w:rsidR="0019029D" w:rsidRDefault="00190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E0C9A" w14:textId="77777777" w:rsidR="004D7CF3" w:rsidRDefault="004D7CF3" w:rsidP="0019029D">
      <w:r>
        <w:separator/>
      </w:r>
    </w:p>
  </w:footnote>
  <w:footnote w:type="continuationSeparator" w:id="0">
    <w:p w14:paraId="2739863F" w14:textId="77777777" w:rsidR="004D7CF3" w:rsidRDefault="004D7CF3" w:rsidP="00190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122E" w14:textId="77777777" w:rsidR="003919F8" w:rsidRDefault="00391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7C60" w14:textId="77777777" w:rsidR="003919F8" w:rsidRDefault="003919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B257" w14:textId="77777777" w:rsidR="003919F8" w:rsidRDefault="00391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B75EC"/>
    <w:multiLevelType w:val="hybridMultilevel"/>
    <w:tmpl w:val="78908CDE"/>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2B3A17C0"/>
    <w:multiLevelType w:val="hybridMultilevel"/>
    <w:tmpl w:val="55B42E32"/>
    <w:lvl w:ilvl="0" w:tplc="1C090001">
      <w:start w:val="1"/>
      <w:numFmt w:val="bullet"/>
      <w:lvlText w:val=""/>
      <w:lvlJc w:val="left"/>
      <w:pPr>
        <w:ind w:left="1080" w:hanging="360"/>
      </w:pPr>
      <w:rPr>
        <w:rFonts w:ascii="Symbol" w:hAnsi="Symbol" w:hint="default"/>
        <w:b w:val="0"/>
        <w:u w:val="none"/>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35EF4A0A"/>
    <w:multiLevelType w:val="hybridMultilevel"/>
    <w:tmpl w:val="6B5C3FC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435E418D"/>
    <w:multiLevelType w:val="hybridMultilevel"/>
    <w:tmpl w:val="82AEE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E64DA6"/>
    <w:multiLevelType w:val="hybridMultilevel"/>
    <w:tmpl w:val="0CD0EE78"/>
    <w:lvl w:ilvl="0" w:tplc="1C090009">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F6D"/>
    <w:rsid w:val="00006EE8"/>
    <w:rsid w:val="0002764F"/>
    <w:rsid w:val="00033C21"/>
    <w:rsid w:val="00056B93"/>
    <w:rsid w:val="00065199"/>
    <w:rsid w:val="000855A9"/>
    <w:rsid w:val="00085652"/>
    <w:rsid w:val="000914D4"/>
    <w:rsid w:val="00096241"/>
    <w:rsid w:val="000A214D"/>
    <w:rsid w:val="000D4A21"/>
    <w:rsid w:val="000E780A"/>
    <w:rsid w:val="000F2467"/>
    <w:rsid w:val="000F57A6"/>
    <w:rsid w:val="00170DBB"/>
    <w:rsid w:val="001725D3"/>
    <w:rsid w:val="0018093D"/>
    <w:rsid w:val="0019029D"/>
    <w:rsid w:val="001E3E9F"/>
    <w:rsid w:val="0022058A"/>
    <w:rsid w:val="002461A0"/>
    <w:rsid w:val="00276CE1"/>
    <w:rsid w:val="002915BF"/>
    <w:rsid w:val="002B7213"/>
    <w:rsid w:val="002D271A"/>
    <w:rsid w:val="002D7EF6"/>
    <w:rsid w:val="002E37D1"/>
    <w:rsid w:val="002F10A4"/>
    <w:rsid w:val="00301FED"/>
    <w:rsid w:val="003145D4"/>
    <w:rsid w:val="00325107"/>
    <w:rsid w:val="003346A5"/>
    <w:rsid w:val="00347744"/>
    <w:rsid w:val="00351617"/>
    <w:rsid w:val="00357109"/>
    <w:rsid w:val="00367567"/>
    <w:rsid w:val="0039032B"/>
    <w:rsid w:val="003919F8"/>
    <w:rsid w:val="003942EF"/>
    <w:rsid w:val="0039469C"/>
    <w:rsid w:val="00397B53"/>
    <w:rsid w:val="003A3375"/>
    <w:rsid w:val="003A48FC"/>
    <w:rsid w:val="003B6AF9"/>
    <w:rsid w:val="003E13D9"/>
    <w:rsid w:val="003E7990"/>
    <w:rsid w:val="003F6B55"/>
    <w:rsid w:val="00402B30"/>
    <w:rsid w:val="00417833"/>
    <w:rsid w:val="0044282D"/>
    <w:rsid w:val="0045514B"/>
    <w:rsid w:val="00483923"/>
    <w:rsid w:val="004A0536"/>
    <w:rsid w:val="004D39CF"/>
    <w:rsid w:val="004D7CF3"/>
    <w:rsid w:val="004E088B"/>
    <w:rsid w:val="0055033B"/>
    <w:rsid w:val="00554106"/>
    <w:rsid w:val="00574E9F"/>
    <w:rsid w:val="005D5D49"/>
    <w:rsid w:val="00602E53"/>
    <w:rsid w:val="00622DCA"/>
    <w:rsid w:val="00662971"/>
    <w:rsid w:val="0068394F"/>
    <w:rsid w:val="006854E4"/>
    <w:rsid w:val="006977D1"/>
    <w:rsid w:val="006A29CC"/>
    <w:rsid w:val="006B5C60"/>
    <w:rsid w:val="006C7196"/>
    <w:rsid w:val="006C781B"/>
    <w:rsid w:val="006D5F6D"/>
    <w:rsid w:val="006E051C"/>
    <w:rsid w:val="006E673D"/>
    <w:rsid w:val="006F7734"/>
    <w:rsid w:val="00701425"/>
    <w:rsid w:val="00706F96"/>
    <w:rsid w:val="007207FC"/>
    <w:rsid w:val="00732A38"/>
    <w:rsid w:val="007462CF"/>
    <w:rsid w:val="00783DAC"/>
    <w:rsid w:val="007A22D9"/>
    <w:rsid w:val="007B59DF"/>
    <w:rsid w:val="007C2221"/>
    <w:rsid w:val="007E5C2C"/>
    <w:rsid w:val="00890625"/>
    <w:rsid w:val="00890D76"/>
    <w:rsid w:val="00897DF3"/>
    <w:rsid w:val="008A36F0"/>
    <w:rsid w:val="008D0086"/>
    <w:rsid w:val="008F4846"/>
    <w:rsid w:val="009465CA"/>
    <w:rsid w:val="009539FC"/>
    <w:rsid w:val="00963EF6"/>
    <w:rsid w:val="00972174"/>
    <w:rsid w:val="009A16AB"/>
    <w:rsid w:val="009A18B5"/>
    <w:rsid w:val="009A4F8D"/>
    <w:rsid w:val="009B14DD"/>
    <w:rsid w:val="009C344C"/>
    <w:rsid w:val="009C6BE4"/>
    <w:rsid w:val="009D4EAD"/>
    <w:rsid w:val="00A11DB1"/>
    <w:rsid w:val="00A33581"/>
    <w:rsid w:val="00A450F6"/>
    <w:rsid w:val="00A57CA0"/>
    <w:rsid w:val="00A61560"/>
    <w:rsid w:val="00A9581B"/>
    <w:rsid w:val="00AC23F2"/>
    <w:rsid w:val="00AE0D7C"/>
    <w:rsid w:val="00AE3D61"/>
    <w:rsid w:val="00B01074"/>
    <w:rsid w:val="00B21591"/>
    <w:rsid w:val="00B34001"/>
    <w:rsid w:val="00B75855"/>
    <w:rsid w:val="00B8085E"/>
    <w:rsid w:val="00B973D0"/>
    <w:rsid w:val="00BA05B8"/>
    <w:rsid w:val="00BC74EC"/>
    <w:rsid w:val="00BD437D"/>
    <w:rsid w:val="00C16AF9"/>
    <w:rsid w:val="00C22E96"/>
    <w:rsid w:val="00C47E05"/>
    <w:rsid w:val="00C67830"/>
    <w:rsid w:val="00C90057"/>
    <w:rsid w:val="00C94524"/>
    <w:rsid w:val="00CA037D"/>
    <w:rsid w:val="00CA157B"/>
    <w:rsid w:val="00CD5C6B"/>
    <w:rsid w:val="00CE3A7E"/>
    <w:rsid w:val="00CE66A0"/>
    <w:rsid w:val="00D14635"/>
    <w:rsid w:val="00D3565A"/>
    <w:rsid w:val="00D42447"/>
    <w:rsid w:val="00D438AF"/>
    <w:rsid w:val="00D44FAF"/>
    <w:rsid w:val="00D45870"/>
    <w:rsid w:val="00D51EEF"/>
    <w:rsid w:val="00D5539D"/>
    <w:rsid w:val="00D7001C"/>
    <w:rsid w:val="00D82C96"/>
    <w:rsid w:val="00D838F7"/>
    <w:rsid w:val="00D94C47"/>
    <w:rsid w:val="00E125D9"/>
    <w:rsid w:val="00E44431"/>
    <w:rsid w:val="00E72E30"/>
    <w:rsid w:val="00E94690"/>
    <w:rsid w:val="00EA2285"/>
    <w:rsid w:val="00EC09B0"/>
    <w:rsid w:val="00EF38FF"/>
    <w:rsid w:val="00EF5789"/>
    <w:rsid w:val="00F12C8A"/>
    <w:rsid w:val="00F14673"/>
    <w:rsid w:val="00F36DBB"/>
    <w:rsid w:val="00F84A55"/>
    <w:rsid w:val="00F97A08"/>
    <w:rsid w:val="00FE5974"/>
    <w:rsid w:val="00FE64A4"/>
    <w:rsid w:val="00FF1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4D46D"/>
  <w15:docId w15:val="{167A9E88-3BC3-47DC-9FEC-D8AAA563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57B"/>
    <w:pPr>
      <w:spacing w:after="200" w:line="276" w:lineRule="auto"/>
      <w:ind w:left="720"/>
      <w:contextualSpacing/>
    </w:pPr>
    <w:rPr>
      <w:rFonts w:ascii="Calibri" w:hAnsi="Calibri"/>
      <w:sz w:val="22"/>
      <w:szCs w:val="22"/>
      <w:lang w:val="en-ZA" w:eastAsia="en-ZA"/>
    </w:rPr>
  </w:style>
  <w:style w:type="paragraph" w:styleId="Header">
    <w:name w:val="header"/>
    <w:basedOn w:val="Normal"/>
    <w:link w:val="HeaderChar"/>
    <w:rsid w:val="0019029D"/>
    <w:pPr>
      <w:tabs>
        <w:tab w:val="center" w:pos="4680"/>
        <w:tab w:val="right" w:pos="9360"/>
      </w:tabs>
    </w:pPr>
  </w:style>
  <w:style w:type="character" w:customStyle="1" w:styleId="HeaderChar">
    <w:name w:val="Header Char"/>
    <w:basedOn w:val="DefaultParagraphFont"/>
    <w:link w:val="Header"/>
    <w:rsid w:val="0019029D"/>
    <w:rPr>
      <w:sz w:val="24"/>
      <w:szCs w:val="24"/>
    </w:rPr>
  </w:style>
  <w:style w:type="paragraph" w:styleId="Footer">
    <w:name w:val="footer"/>
    <w:basedOn w:val="Normal"/>
    <w:link w:val="FooterChar"/>
    <w:uiPriority w:val="99"/>
    <w:rsid w:val="0019029D"/>
    <w:pPr>
      <w:tabs>
        <w:tab w:val="center" w:pos="4680"/>
        <w:tab w:val="right" w:pos="9360"/>
      </w:tabs>
    </w:pPr>
  </w:style>
  <w:style w:type="character" w:customStyle="1" w:styleId="FooterChar">
    <w:name w:val="Footer Char"/>
    <w:basedOn w:val="DefaultParagraphFont"/>
    <w:link w:val="Footer"/>
    <w:uiPriority w:val="99"/>
    <w:rsid w:val="0019029D"/>
    <w:rPr>
      <w:sz w:val="24"/>
      <w:szCs w:val="24"/>
    </w:rPr>
  </w:style>
  <w:style w:type="character" w:styleId="CommentReference">
    <w:name w:val="annotation reference"/>
    <w:basedOn w:val="DefaultParagraphFont"/>
    <w:rsid w:val="00367567"/>
    <w:rPr>
      <w:sz w:val="16"/>
      <w:szCs w:val="16"/>
    </w:rPr>
  </w:style>
  <w:style w:type="paragraph" w:styleId="CommentText">
    <w:name w:val="annotation text"/>
    <w:basedOn w:val="Normal"/>
    <w:link w:val="CommentTextChar"/>
    <w:rsid w:val="00367567"/>
    <w:rPr>
      <w:sz w:val="20"/>
      <w:szCs w:val="20"/>
    </w:rPr>
  </w:style>
  <w:style w:type="character" w:customStyle="1" w:styleId="CommentTextChar">
    <w:name w:val="Comment Text Char"/>
    <w:basedOn w:val="DefaultParagraphFont"/>
    <w:link w:val="CommentText"/>
    <w:rsid w:val="00367567"/>
  </w:style>
  <w:style w:type="paragraph" w:styleId="CommentSubject">
    <w:name w:val="annotation subject"/>
    <w:basedOn w:val="CommentText"/>
    <w:next w:val="CommentText"/>
    <w:link w:val="CommentSubjectChar"/>
    <w:rsid w:val="00367567"/>
    <w:rPr>
      <w:b/>
      <w:bCs/>
    </w:rPr>
  </w:style>
  <w:style w:type="character" w:customStyle="1" w:styleId="CommentSubjectChar">
    <w:name w:val="Comment Subject Char"/>
    <w:basedOn w:val="CommentTextChar"/>
    <w:link w:val="CommentSubject"/>
    <w:rsid w:val="00367567"/>
    <w:rPr>
      <w:b/>
      <w:bCs/>
    </w:rPr>
  </w:style>
  <w:style w:type="paragraph" w:styleId="BalloonText">
    <w:name w:val="Balloon Text"/>
    <w:basedOn w:val="Normal"/>
    <w:link w:val="BalloonTextChar"/>
    <w:rsid w:val="00367567"/>
    <w:rPr>
      <w:rFonts w:ascii="Tahoma" w:hAnsi="Tahoma" w:cs="Tahoma"/>
      <w:sz w:val="16"/>
      <w:szCs w:val="16"/>
    </w:rPr>
  </w:style>
  <w:style w:type="character" w:customStyle="1" w:styleId="BalloonTextChar">
    <w:name w:val="Balloon Text Char"/>
    <w:basedOn w:val="DefaultParagraphFont"/>
    <w:link w:val="BalloonText"/>
    <w:rsid w:val="00367567"/>
    <w:rPr>
      <w:rFonts w:ascii="Tahoma" w:hAnsi="Tahoma" w:cs="Tahoma"/>
      <w:sz w:val="16"/>
      <w:szCs w:val="16"/>
    </w:rPr>
  </w:style>
  <w:style w:type="paragraph" w:styleId="Revision">
    <w:name w:val="Revision"/>
    <w:hidden/>
    <w:uiPriority w:val="99"/>
    <w:semiHidden/>
    <w:rsid w:val="007C22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858923">
      <w:bodyDiv w:val="1"/>
      <w:marLeft w:val="0"/>
      <w:marRight w:val="0"/>
      <w:marTop w:val="0"/>
      <w:marBottom w:val="0"/>
      <w:divBdr>
        <w:top w:val="none" w:sz="0" w:space="0" w:color="auto"/>
        <w:left w:val="none" w:sz="0" w:space="0" w:color="auto"/>
        <w:bottom w:val="none" w:sz="0" w:space="0" w:color="auto"/>
        <w:right w:val="none" w:sz="0" w:space="0" w:color="auto"/>
      </w:divBdr>
    </w:div>
    <w:div w:id="1327899209">
      <w:bodyDiv w:val="1"/>
      <w:marLeft w:val="0"/>
      <w:marRight w:val="0"/>
      <w:marTop w:val="0"/>
      <w:marBottom w:val="0"/>
      <w:divBdr>
        <w:top w:val="none" w:sz="0" w:space="0" w:color="auto"/>
        <w:left w:val="none" w:sz="0" w:space="0" w:color="auto"/>
        <w:bottom w:val="none" w:sz="0" w:space="0" w:color="auto"/>
        <w:right w:val="none" w:sz="0" w:space="0" w:color="auto"/>
      </w:divBdr>
      <w:divsChild>
        <w:div w:id="1239632526">
          <w:marLeft w:val="0"/>
          <w:marRight w:val="0"/>
          <w:marTop w:val="0"/>
          <w:marBottom w:val="0"/>
          <w:divBdr>
            <w:top w:val="none" w:sz="0" w:space="0" w:color="auto"/>
            <w:left w:val="none" w:sz="0" w:space="0" w:color="auto"/>
            <w:bottom w:val="none" w:sz="0" w:space="0" w:color="auto"/>
            <w:right w:val="none" w:sz="0" w:space="0" w:color="auto"/>
          </w:divBdr>
          <w:divsChild>
            <w:div w:id="1675063336">
              <w:marLeft w:val="0"/>
              <w:marRight w:val="0"/>
              <w:marTop w:val="0"/>
              <w:marBottom w:val="0"/>
              <w:divBdr>
                <w:top w:val="none" w:sz="0" w:space="0" w:color="auto"/>
                <w:left w:val="none" w:sz="0" w:space="0" w:color="auto"/>
                <w:bottom w:val="none" w:sz="0" w:space="0" w:color="auto"/>
                <w:right w:val="none" w:sz="0" w:space="0" w:color="auto"/>
              </w:divBdr>
              <w:divsChild>
                <w:div w:id="2105881192">
                  <w:marLeft w:val="0"/>
                  <w:marRight w:val="0"/>
                  <w:marTop w:val="0"/>
                  <w:marBottom w:val="0"/>
                  <w:divBdr>
                    <w:top w:val="none" w:sz="0" w:space="0" w:color="auto"/>
                    <w:left w:val="none" w:sz="0" w:space="0" w:color="auto"/>
                    <w:bottom w:val="none" w:sz="0" w:space="0" w:color="auto"/>
                    <w:right w:val="none" w:sz="0" w:space="0" w:color="auto"/>
                  </w:divBdr>
                  <w:divsChild>
                    <w:div w:id="806438643">
                      <w:marLeft w:val="0"/>
                      <w:marRight w:val="0"/>
                      <w:marTop w:val="0"/>
                      <w:marBottom w:val="0"/>
                      <w:divBdr>
                        <w:top w:val="none" w:sz="0" w:space="0" w:color="auto"/>
                        <w:left w:val="none" w:sz="0" w:space="0" w:color="auto"/>
                        <w:bottom w:val="none" w:sz="0" w:space="0" w:color="auto"/>
                        <w:right w:val="none" w:sz="0" w:space="0" w:color="auto"/>
                      </w:divBdr>
                      <w:divsChild>
                        <w:div w:id="1128400968">
                          <w:marLeft w:val="0"/>
                          <w:marRight w:val="0"/>
                          <w:marTop w:val="0"/>
                          <w:marBottom w:val="0"/>
                          <w:divBdr>
                            <w:top w:val="none" w:sz="0" w:space="0" w:color="auto"/>
                            <w:left w:val="none" w:sz="0" w:space="0" w:color="auto"/>
                            <w:bottom w:val="none" w:sz="0" w:space="0" w:color="auto"/>
                            <w:right w:val="none" w:sz="0" w:space="0" w:color="auto"/>
                          </w:divBdr>
                          <w:divsChild>
                            <w:div w:id="830100891">
                              <w:marLeft w:val="0"/>
                              <w:marRight w:val="0"/>
                              <w:marTop w:val="0"/>
                              <w:marBottom w:val="0"/>
                              <w:divBdr>
                                <w:top w:val="none" w:sz="0" w:space="0" w:color="auto"/>
                                <w:left w:val="none" w:sz="0" w:space="0" w:color="auto"/>
                                <w:bottom w:val="none" w:sz="0" w:space="0" w:color="auto"/>
                                <w:right w:val="none" w:sz="0" w:space="0" w:color="auto"/>
                              </w:divBdr>
                              <w:divsChild>
                                <w:div w:id="768738065">
                                  <w:marLeft w:val="0"/>
                                  <w:marRight w:val="0"/>
                                  <w:marTop w:val="0"/>
                                  <w:marBottom w:val="0"/>
                                  <w:divBdr>
                                    <w:top w:val="none" w:sz="0" w:space="0" w:color="auto"/>
                                    <w:left w:val="none" w:sz="0" w:space="0" w:color="auto"/>
                                    <w:bottom w:val="none" w:sz="0" w:space="0" w:color="auto"/>
                                    <w:right w:val="none" w:sz="0" w:space="0" w:color="auto"/>
                                  </w:divBdr>
                                  <w:divsChild>
                                    <w:div w:id="1217203602">
                                      <w:marLeft w:val="0"/>
                                      <w:marRight w:val="0"/>
                                      <w:marTop w:val="0"/>
                                      <w:marBottom w:val="0"/>
                                      <w:divBdr>
                                        <w:top w:val="none" w:sz="0" w:space="0" w:color="auto"/>
                                        <w:left w:val="none" w:sz="0" w:space="0" w:color="auto"/>
                                        <w:bottom w:val="none" w:sz="0" w:space="0" w:color="auto"/>
                                        <w:right w:val="none" w:sz="0" w:space="0" w:color="auto"/>
                                      </w:divBdr>
                                      <w:divsChild>
                                        <w:div w:id="18076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A8E20-B22A-4F02-AF7B-3A7590260CC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2011/2012 Audit Committee Report</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2011/2012 Audit Committee Report</dc:title>
  <dc:creator>Ndlelat</dc:creator>
  <cp:lastModifiedBy>Siboniso S</cp:lastModifiedBy>
  <cp:revision>2</cp:revision>
  <cp:lastPrinted>2022-02-03T02:33:00Z</cp:lastPrinted>
  <dcterms:created xsi:type="dcterms:W3CDTF">2022-02-03T03:49:00Z</dcterms:created>
  <dcterms:modified xsi:type="dcterms:W3CDTF">2022-02-03T03:49:00Z</dcterms:modified>
</cp:coreProperties>
</file>